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E" w:rsidRPr="00A86422" w:rsidRDefault="0004258E" w:rsidP="00DD5D67">
      <w:pPr>
        <w:jc w:val="center"/>
      </w:pPr>
      <w:r w:rsidRPr="00A86422">
        <w:t>ПРОТОКОЛ №1</w:t>
      </w:r>
    </w:p>
    <w:p w:rsidR="0004258E" w:rsidRPr="00A86422" w:rsidRDefault="0004258E" w:rsidP="00DD5D67">
      <w:pPr>
        <w:jc w:val="center"/>
      </w:pPr>
      <w:proofErr w:type="gramStart"/>
      <w:r w:rsidRPr="00A86422">
        <w:t xml:space="preserve">заседания постоянно действующей комиссии по проведению торгов (конкурсов, аукционов)  по продаже имущества, </w:t>
      </w:r>
      <w:r w:rsidR="00035B59">
        <w:t xml:space="preserve">по продаже права  на заключение договоров аренды муниципального имущества, </w:t>
      </w:r>
      <w:r w:rsidRPr="00A86422">
        <w:t xml:space="preserve">находящегося в муниципальной собственности Даниловского муниципального района, образованной Постановлением Администрации Даниловского муниципального района от </w:t>
      </w:r>
      <w:r w:rsidR="00035B59">
        <w:t>27 мая 2015</w:t>
      </w:r>
      <w:r w:rsidRPr="00A86422">
        <w:t xml:space="preserve"> г № 3</w:t>
      </w:r>
      <w:r w:rsidR="00035B59">
        <w:t>2</w:t>
      </w:r>
      <w:r w:rsidRPr="00A86422">
        <w:t xml:space="preserve">-п « Об утверждении положения о комиссии по проведению торгов (конкурсов, аукционов) по продаже имущества, </w:t>
      </w:r>
      <w:r w:rsidR="00035B59">
        <w:t>по продаже права на заключение договоров аренды</w:t>
      </w:r>
      <w:proofErr w:type="gramEnd"/>
      <w:r w:rsidR="00035B59">
        <w:t xml:space="preserve"> муниципального имущества, </w:t>
      </w:r>
      <w:r w:rsidR="006B7BB1">
        <w:t xml:space="preserve">находящегося </w:t>
      </w:r>
      <w:r w:rsidRPr="00A86422">
        <w:t>в муниципальной собственности  Даниловского муниципального района и состава комиссии»</w:t>
      </w:r>
    </w:p>
    <w:p w:rsidR="0004258E" w:rsidRPr="00A86422" w:rsidRDefault="0004258E" w:rsidP="00DD5D67">
      <w:pPr>
        <w:jc w:val="center"/>
      </w:pPr>
      <w:r w:rsidRPr="00A86422">
        <w:t xml:space="preserve">403371, Волгоградская область, </w:t>
      </w:r>
      <w:proofErr w:type="spellStart"/>
      <w:r w:rsidRPr="00A86422">
        <w:t>Даниловский</w:t>
      </w:r>
      <w:proofErr w:type="spellEnd"/>
      <w:r w:rsidRPr="00A86422">
        <w:t xml:space="preserve"> район,</w:t>
      </w:r>
    </w:p>
    <w:p w:rsidR="0004258E" w:rsidRPr="00F26B11" w:rsidRDefault="0004258E" w:rsidP="00DD5D67">
      <w:pPr>
        <w:jc w:val="center"/>
      </w:pPr>
      <w:proofErr w:type="spellStart"/>
      <w:r w:rsidRPr="00A86422">
        <w:t>р.п</w:t>
      </w:r>
      <w:proofErr w:type="spellEnd"/>
      <w:r w:rsidRPr="00A86422">
        <w:t>. Даниловка ул. Центральная, 7, каб.</w:t>
      </w:r>
      <w:r w:rsidRPr="00F26B11">
        <w:t>1</w:t>
      </w:r>
      <w:r w:rsidR="00234F90" w:rsidRPr="00F26B11">
        <w:t>4</w:t>
      </w:r>
    </w:p>
    <w:p w:rsidR="0004258E" w:rsidRPr="00F26B11" w:rsidRDefault="0004258E" w:rsidP="003A5B69">
      <w:r w:rsidRPr="00F26B11">
        <w:t xml:space="preserve">                </w:t>
      </w:r>
      <w:r w:rsidR="00097919" w:rsidRPr="00F26B11">
        <w:t xml:space="preserve">                             </w:t>
      </w:r>
      <w:r w:rsidR="00234F90" w:rsidRPr="00F26B11">
        <w:t>26</w:t>
      </w:r>
      <w:r w:rsidR="00FF3933" w:rsidRPr="00F26B11">
        <w:t xml:space="preserve"> ма</w:t>
      </w:r>
      <w:r w:rsidR="00234F90" w:rsidRPr="00F26B11">
        <w:t>я</w:t>
      </w:r>
      <w:r w:rsidR="00FF3933" w:rsidRPr="00F26B11">
        <w:t xml:space="preserve"> 2020</w:t>
      </w:r>
      <w:r w:rsidRPr="00F26B11">
        <w:t xml:space="preserve"> года  </w:t>
      </w:r>
      <w:proofErr w:type="spellStart"/>
      <w:r w:rsidRPr="00F26B11">
        <w:t>р.п</w:t>
      </w:r>
      <w:proofErr w:type="spellEnd"/>
      <w:r w:rsidRPr="00F26B11">
        <w:t xml:space="preserve">. Даниловка </w:t>
      </w:r>
    </w:p>
    <w:p w:rsidR="0004258E" w:rsidRPr="00F26B11" w:rsidRDefault="00CA7495" w:rsidP="00DD5D67">
      <w:pPr>
        <w:jc w:val="center"/>
      </w:pPr>
      <w:r>
        <w:t>10</w:t>
      </w:r>
      <w:r w:rsidR="0004258E" w:rsidRPr="00F26B11">
        <w:t xml:space="preserve"> час. </w:t>
      </w:r>
      <w:r>
        <w:t>3</w:t>
      </w:r>
      <w:bookmarkStart w:id="0" w:name="_GoBack"/>
      <w:bookmarkEnd w:id="0"/>
      <w:r w:rsidR="0004258E" w:rsidRPr="00F26B11">
        <w:t>0 мин.</w:t>
      </w:r>
    </w:p>
    <w:p w:rsidR="0004258E" w:rsidRPr="00A86422" w:rsidRDefault="0004258E" w:rsidP="007F6A73">
      <w:pPr>
        <w:jc w:val="both"/>
        <w:rPr>
          <w:color w:val="FF0000"/>
        </w:rPr>
      </w:pPr>
    </w:p>
    <w:p w:rsidR="0004258E" w:rsidRPr="00A86422" w:rsidRDefault="0004258E" w:rsidP="007F6A73">
      <w:pPr>
        <w:jc w:val="both"/>
      </w:pPr>
      <w:r w:rsidRPr="00A86422">
        <w:rPr>
          <w:b/>
        </w:rPr>
        <w:t>1.</w:t>
      </w:r>
      <w:r w:rsidRPr="00A86422">
        <w:t xml:space="preserve"> Организатор аукциона – Администрация Даниловского муниципального района Волгоградской области.</w:t>
      </w:r>
    </w:p>
    <w:p w:rsidR="0004258E" w:rsidRPr="00A86422" w:rsidRDefault="0004258E" w:rsidP="007F6A73">
      <w:pPr>
        <w:jc w:val="both"/>
      </w:pPr>
      <w:r w:rsidRPr="00A86422">
        <w:rPr>
          <w:b/>
        </w:rPr>
        <w:t>2.</w:t>
      </w:r>
      <w:r w:rsidRPr="00A86422">
        <w:t xml:space="preserve">  На заседании комиссии о признании претендентов участниками аукциона присутствует   комиссия в составе:</w:t>
      </w:r>
    </w:p>
    <w:p w:rsidR="0004258E" w:rsidRPr="00A86422" w:rsidRDefault="0004258E" w:rsidP="007F6A73">
      <w:pPr>
        <w:jc w:val="both"/>
      </w:pPr>
      <w:r w:rsidRPr="00A86422">
        <w:t>председател</w:t>
      </w:r>
      <w:r w:rsidR="00EB15F6">
        <w:t xml:space="preserve">ь комиссии – заместитель главы </w:t>
      </w:r>
      <w:r w:rsidRPr="00A86422">
        <w:t>Даниловского муниципального района -  начальник отдела экономики, имущества и землепользования  –  Волкова Н.А.;</w:t>
      </w:r>
    </w:p>
    <w:p w:rsidR="0004258E" w:rsidRPr="00A86422" w:rsidRDefault="0004258E" w:rsidP="007F6A73">
      <w:pPr>
        <w:jc w:val="both"/>
      </w:pPr>
      <w:r w:rsidRPr="00A86422">
        <w:t xml:space="preserve">заместитель председателя комиссии: управляющий делами </w:t>
      </w:r>
      <w:r w:rsidR="00151B3D" w:rsidRPr="00A86422">
        <w:t xml:space="preserve"> Д</w:t>
      </w:r>
      <w:r w:rsidRPr="00A86422">
        <w:t>аниловского муниципального района – Романов В.И.;</w:t>
      </w:r>
    </w:p>
    <w:p w:rsidR="0004258E" w:rsidRPr="00A86422" w:rsidRDefault="0004258E" w:rsidP="007F6A73">
      <w:pPr>
        <w:jc w:val="both"/>
      </w:pPr>
      <w:r w:rsidRPr="00A86422">
        <w:t xml:space="preserve">секретарь комиссии – главный специалист отдела экономики, имущества и землепользования  </w:t>
      </w:r>
      <w:r w:rsidR="00EB15F6">
        <w:t xml:space="preserve">администрации </w:t>
      </w:r>
      <w:r w:rsidRPr="00A86422">
        <w:t>Даниловского м</w:t>
      </w:r>
      <w:r w:rsidR="00C478D2" w:rsidRPr="00A86422">
        <w:t xml:space="preserve">униципального района </w:t>
      </w:r>
      <w:r w:rsidR="00EB15F6">
        <w:t xml:space="preserve">                   </w:t>
      </w:r>
      <w:r w:rsidR="00C478D2" w:rsidRPr="00A86422">
        <w:t>Постникова Н.С.</w:t>
      </w:r>
      <w:r w:rsidRPr="00A86422">
        <w:t>;</w:t>
      </w:r>
    </w:p>
    <w:p w:rsidR="0004258E" w:rsidRPr="00A86422" w:rsidRDefault="0004258E" w:rsidP="007F6A73">
      <w:pPr>
        <w:jc w:val="both"/>
      </w:pPr>
      <w:r w:rsidRPr="00A86422">
        <w:t xml:space="preserve">Члены комиссии: </w:t>
      </w:r>
    </w:p>
    <w:p w:rsidR="0004258E" w:rsidRDefault="0004258E" w:rsidP="007F6A73">
      <w:pPr>
        <w:jc w:val="both"/>
      </w:pPr>
      <w:r w:rsidRPr="00A86422">
        <w:t>Зам</w:t>
      </w:r>
      <w:r w:rsidR="00E94E7A">
        <w:t>еститель</w:t>
      </w:r>
      <w:r w:rsidRPr="00A86422">
        <w:t xml:space="preserve"> начальника отдела экономики, имущества и землепользования</w:t>
      </w:r>
      <w:r w:rsidR="006B7BB1">
        <w:t xml:space="preserve"> администрации </w:t>
      </w:r>
      <w:r w:rsidRPr="00A86422">
        <w:t xml:space="preserve"> Даниловского муниципал</w:t>
      </w:r>
      <w:r w:rsidR="0067347A">
        <w:t xml:space="preserve">ьного района – </w:t>
      </w:r>
      <w:proofErr w:type="spellStart"/>
      <w:r w:rsidR="0067347A">
        <w:t>Бараниченко</w:t>
      </w:r>
      <w:proofErr w:type="spellEnd"/>
      <w:r w:rsidR="0067347A">
        <w:t xml:space="preserve"> М.В.;</w:t>
      </w:r>
    </w:p>
    <w:p w:rsidR="0067347A" w:rsidRPr="00A86422" w:rsidRDefault="00E94E7A" w:rsidP="007F6A73">
      <w:pPr>
        <w:jc w:val="both"/>
      </w:pPr>
      <w:r>
        <w:t>Главный специалист отдела строительства, архитектуры, ЖКХ, экологии администрации Даниловского муниципального района</w:t>
      </w:r>
      <w:r w:rsidR="00234F90">
        <w:t xml:space="preserve"> </w:t>
      </w:r>
      <w:r>
        <w:t>- Киселева В.А.</w:t>
      </w:r>
    </w:p>
    <w:p w:rsidR="0004258E" w:rsidRPr="00A86422" w:rsidRDefault="0004258E" w:rsidP="007F6A73">
      <w:pPr>
        <w:jc w:val="both"/>
      </w:pPr>
      <w:r w:rsidRPr="00A86422">
        <w:t>Комиссия правомочна осуществлять свои функции.</w:t>
      </w:r>
    </w:p>
    <w:p w:rsidR="0004258E" w:rsidRPr="00A86422" w:rsidRDefault="0004258E" w:rsidP="007F6A73">
      <w:pPr>
        <w:jc w:val="both"/>
      </w:pPr>
      <w:r w:rsidRPr="00A86422">
        <w:rPr>
          <w:b/>
        </w:rPr>
        <w:t>3.</w:t>
      </w:r>
      <w:r w:rsidRPr="00A86422">
        <w:t xml:space="preserve"> Рассматриваемый вопрос – рассмотрение заявок на участие в аукционе по продаже права аренды земельных участков и признание претендентов участниками аукциона.</w:t>
      </w:r>
    </w:p>
    <w:p w:rsidR="0004258E" w:rsidRPr="00A86422" w:rsidRDefault="0004258E" w:rsidP="007F6A73">
      <w:pPr>
        <w:jc w:val="both"/>
      </w:pPr>
      <w:r w:rsidRPr="00A86422">
        <w:rPr>
          <w:b/>
        </w:rPr>
        <w:t>4.</w:t>
      </w:r>
      <w:r w:rsidRPr="00A86422">
        <w:t xml:space="preserve"> Постановлением главы Даниловс</w:t>
      </w:r>
      <w:r w:rsidR="00151B3D" w:rsidRPr="00A86422">
        <w:t xml:space="preserve">кого муниципального района № </w:t>
      </w:r>
      <w:r w:rsidR="00234F90">
        <w:t>26</w:t>
      </w:r>
      <w:r w:rsidR="00272E52">
        <w:t>7</w:t>
      </w:r>
      <w:r w:rsidR="00B94195">
        <w:t xml:space="preserve"> </w:t>
      </w:r>
      <w:r w:rsidR="00C478D2" w:rsidRPr="00A86422">
        <w:t xml:space="preserve"> от </w:t>
      </w:r>
      <w:r w:rsidR="00234F90">
        <w:t>21</w:t>
      </w:r>
      <w:r w:rsidR="00272E52">
        <w:t xml:space="preserve"> </w:t>
      </w:r>
      <w:r w:rsidR="00234F90">
        <w:t>апрел</w:t>
      </w:r>
      <w:r w:rsidR="00272E52">
        <w:t>я 2020</w:t>
      </w:r>
      <w:r w:rsidRPr="00A86422">
        <w:t xml:space="preserve"> года «О проведении открытого аукциона по продаже права аренды земель</w:t>
      </w:r>
      <w:r w:rsidR="005C2F9A" w:rsidRPr="00A86422">
        <w:t>ных</w:t>
      </w:r>
      <w:r w:rsidRPr="00A86422">
        <w:t xml:space="preserve"> участк</w:t>
      </w:r>
      <w:r w:rsidR="005C2F9A" w:rsidRPr="00A86422">
        <w:t>ов</w:t>
      </w:r>
      <w:r w:rsidRPr="00A86422">
        <w:t>» объявлен аукцион  на право заключения договор</w:t>
      </w:r>
      <w:r w:rsidR="00C478D2" w:rsidRPr="00A86422">
        <w:t>ов аренды</w:t>
      </w:r>
      <w:r w:rsidRPr="00A86422">
        <w:t>, расположенных на территории Даниловского муниципального района Волгоградской области.</w:t>
      </w:r>
    </w:p>
    <w:p w:rsidR="0004258E" w:rsidRPr="00A86422" w:rsidRDefault="0004258E" w:rsidP="007F6A73">
      <w:pPr>
        <w:jc w:val="both"/>
      </w:pPr>
      <w:r w:rsidRPr="00A86422">
        <w:t>Процедура рассмотрения заявок на участие в открытом аукционе начата в 14 часов</w:t>
      </w:r>
      <w:r w:rsidR="00151B3D" w:rsidRPr="00A86422">
        <w:t xml:space="preserve"> 00 минут (время </w:t>
      </w:r>
      <w:r w:rsidR="00B94195">
        <w:t>местное)  «</w:t>
      </w:r>
      <w:r w:rsidR="00234F90">
        <w:t>26</w:t>
      </w:r>
      <w:r w:rsidRPr="00A86422">
        <w:t xml:space="preserve">» </w:t>
      </w:r>
      <w:r w:rsidR="00272E52">
        <w:t>ма</w:t>
      </w:r>
      <w:r w:rsidR="00234F90">
        <w:t>я</w:t>
      </w:r>
      <w:r w:rsidR="00272E52">
        <w:t xml:space="preserve"> 2020</w:t>
      </w:r>
      <w:r w:rsidRPr="00A86422">
        <w:t xml:space="preserve">г. по адресу: Волгоградская область, </w:t>
      </w:r>
      <w:proofErr w:type="spellStart"/>
      <w:r w:rsidRPr="00A86422">
        <w:t>Даниловский</w:t>
      </w:r>
      <w:proofErr w:type="spellEnd"/>
      <w:r w:rsidRPr="00A86422">
        <w:t xml:space="preserve"> район, </w:t>
      </w:r>
      <w:proofErr w:type="spellStart"/>
      <w:r w:rsidRPr="00A86422">
        <w:t>р.п</w:t>
      </w:r>
      <w:proofErr w:type="spellEnd"/>
      <w:r w:rsidRPr="00A86422">
        <w:t xml:space="preserve">. Даниловка, </w:t>
      </w:r>
      <w:proofErr w:type="spellStart"/>
      <w:r w:rsidRPr="00A86422">
        <w:t>ул</w:t>
      </w:r>
      <w:proofErr w:type="gramStart"/>
      <w:r w:rsidRPr="00A86422">
        <w:t>.Ц</w:t>
      </w:r>
      <w:proofErr w:type="gramEnd"/>
      <w:r w:rsidRPr="00A86422">
        <w:t>ентральн</w:t>
      </w:r>
      <w:r w:rsidR="00151B3D" w:rsidRPr="00A86422">
        <w:t>ая</w:t>
      </w:r>
      <w:proofErr w:type="spellEnd"/>
      <w:r w:rsidR="00151B3D" w:rsidRPr="00A86422">
        <w:t>, дом 7, 1-ый этаж, кабинет 14</w:t>
      </w:r>
      <w:r w:rsidRPr="00A86422">
        <w:t>.</w:t>
      </w:r>
    </w:p>
    <w:p w:rsidR="0004258E" w:rsidRPr="00A86422" w:rsidRDefault="0004258E" w:rsidP="007F6A73">
      <w:pPr>
        <w:jc w:val="both"/>
      </w:pPr>
      <w:r w:rsidRPr="00A86422">
        <w:t>Извещение о проведении настоящего аукциона было опубликовано в газете «</w:t>
      </w:r>
      <w:proofErr w:type="spellStart"/>
      <w:r w:rsidRPr="00A86422">
        <w:t>Даниловские</w:t>
      </w:r>
      <w:proofErr w:type="spellEnd"/>
      <w:r w:rsidRPr="00A86422">
        <w:t xml:space="preserve"> вести</w:t>
      </w:r>
      <w:r w:rsidR="00EB15F6">
        <w:t xml:space="preserve">» </w:t>
      </w:r>
      <w:r w:rsidR="002C2ED1">
        <w:t xml:space="preserve">от </w:t>
      </w:r>
      <w:r w:rsidR="00234F90">
        <w:t>30</w:t>
      </w:r>
      <w:r w:rsidR="002C2ED1">
        <w:t xml:space="preserve"> </w:t>
      </w:r>
      <w:r w:rsidR="00234F90">
        <w:t>апре</w:t>
      </w:r>
      <w:r w:rsidR="002C2ED1">
        <w:t xml:space="preserve">ля 2020 года </w:t>
      </w:r>
      <w:r w:rsidRPr="00272E52">
        <w:rPr>
          <w:color w:val="FF0000"/>
        </w:rPr>
        <w:t xml:space="preserve"> </w:t>
      </w:r>
      <w:r w:rsidRPr="00406DE3">
        <w:t xml:space="preserve">№ </w:t>
      </w:r>
      <w:r w:rsidR="00234F90" w:rsidRPr="00406DE3">
        <w:t>47</w:t>
      </w:r>
      <w:r w:rsidR="002C2ED1" w:rsidRPr="00406DE3">
        <w:t>-</w:t>
      </w:r>
      <w:r w:rsidR="00234F90" w:rsidRPr="00406DE3">
        <w:t>49</w:t>
      </w:r>
      <w:r w:rsidR="002C2ED1" w:rsidRPr="00406DE3">
        <w:t xml:space="preserve"> </w:t>
      </w:r>
      <w:r w:rsidRPr="00406DE3">
        <w:t>(</w:t>
      </w:r>
      <w:r w:rsidR="002C2ED1" w:rsidRPr="00406DE3">
        <w:t>12</w:t>
      </w:r>
      <w:r w:rsidR="00234F90" w:rsidRPr="00406DE3">
        <w:t>701</w:t>
      </w:r>
      <w:r w:rsidRPr="00406DE3">
        <w:t>),</w:t>
      </w:r>
      <w:r w:rsidRPr="00A86422">
        <w:t xml:space="preserve"> размещено на официальном сайте Администрации Даниловского муниципального района и на официальном сайте Российской Федерации для размещения информации о проведении торгов (</w:t>
      </w:r>
      <w:r w:rsidRPr="00A86422">
        <w:rPr>
          <w:lang w:val="en-US"/>
        </w:rPr>
        <w:t>www</w:t>
      </w:r>
      <w:r w:rsidRPr="00A86422">
        <w:t>.</w:t>
      </w:r>
      <w:proofErr w:type="spellStart"/>
      <w:r w:rsidRPr="00A86422">
        <w:rPr>
          <w:lang w:val="en-US"/>
        </w:rPr>
        <w:t>torgi</w:t>
      </w:r>
      <w:proofErr w:type="spellEnd"/>
      <w:r w:rsidRPr="00A86422">
        <w:t>.</w:t>
      </w:r>
      <w:proofErr w:type="spellStart"/>
      <w:r w:rsidRPr="00A86422">
        <w:rPr>
          <w:lang w:val="en-US"/>
        </w:rPr>
        <w:t>gov</w:t>
      </w:r>
      <w:proofErr w:type="spellEnd"/>
      <w:r w:rsidRPr="00A86422">
        <w:t>.</w:t>
      </w:r>
      <w:proofErr w:type="spellStart"/>
      <w:r w:rsidRPr="00A86422">
        <w:rPr>
          <w:lang w:val="en-US"/>
        </w:rPr>
        <w:t>ru</w:t>
      </w:r>
      <w:proofErr w:type="spellEnd"/>
      <w:r w:rsidRPr="00A86422">
        <w:t>).</w:t>
      </w:r>
    </w:p>
    <w:p w:rsidR="00AA70B6" w:rsidRPr="00A86422" w:rsidRDefault="0004258E" w:rsidP="00AA70B6">
      <w:pPr>
        <w:pStyle w:val="FR1"/>
        <w:rPr>
          <w:sz w:val="24"/>
          <w:szCs w:val="24"/>
        </w:rPr>
      </w:pPr>
      <w:r w:rsidRPr="00A86422">
        <w:rPr>
          <w:b/>
          <w:sz w:val="24"/>
          <w:szCs w:val="24"/>
        </w:rPr>
        <w:t>5. Наименование и характеристика предмета аукциона:</w:t>
      </w:r>
      <w:r w:rsidRPr="00A86422">
        <w:rPr>
          <w:sz w:val="24"/>
          <w:szCs w:val="24"/>
        </w:rPr>
        <w:t xml:space="preserve"> </w:t>
      </w:r>
    </w:p>
    <w:p w:rsidR="004740F9" w:rsidRPr="004740F9" w:rsidRDefault="004740F9" w:rsidP="004740F9">
      <w:pPr>
        <w:tabs>
          <w:tab w:val="left" w:pos="993"/>
          <w:tab w:val="left" w:pos="9923"/>
        </w:tabs>
        <w:ind w:firstLine="709"/>
        <w:jc w:val="both"/>
      </w:pPr>
      <w:r w:rsidRPr="004740F9">
        <w:rPr>
          <w:b/>
        </w:rPr>
        <w:t>Лот № 1</w:t>
      </w:r>
      <w:r w:rsidRPr="004740F9">
        <w:t xml:space="preserve"> – местоположение: </w:t>
      </w:r>
      <w:r w:rsidR="00234F90" w:rsidRPr="00234F90">
        <w:t xml:space="preserve">Волгоградская область, р-н </w:t>
      </w:r>
      <w:proofErr w:type="spellStart"/>
      <w:r w:rsidR="00234F90" w:rsidRPr="00234F90">
        <w:t>Даниловский</w:t>
      </w:r>
      <w:proofErr w:type="spellEnd"/>
      <w:r w:rsidR="00234F90" w:rsidRPr="00234F90">
        <w:t xml:space="preserve">, </w:t>
      </w:r>
      <w:proofErr w:type="spellStart"/>
      <w:r w:rsidR="00234F90" w:rsidRPr="00234F90">
        <w:t>р.п</w:t>
      </w:r>
      <w:proofErr w:type="spellEnd"/>
      <w:r w:rsidR="00234F90" w:rsidRPr="00234F90">
        <w:t xml:space="preserve">. Даниловка, ул. Центральная, 89а,  площадью 86  </w:t>
      </w:r>
      <w:proofErr w:type="spellStart"/>
      <w:r w:rsidR="00234F90" w:rsidRPr="00234F90">
        <w:t>кв.м</w:t>
      </w:r>
      <w:proofErr w:type="spellEnd"/>
      <w:r w:rsidR="00234F90" w:rsidRPr="00234F90">
        <w:t>., с кадастровым номером 34:04:050003:7666, категория земель «земли населенных пунктов»,  разрешенное использование – для размещения объектов торговли, сроком на 10 лет</w:t>
      </w:r>
      <w:r w:rsidRPr="004740F9">
        <w:t>.</w:t>
      </w:r>
    </w:p>
    <w:p w:rsidR="004740F9" w:rsidRPr="004740F9" w:rsidRDefault="004740F9" w:rsidP="004740F9">
      <w:pPr>
        <w:tabs>
          <w:tab w:val="left" w:pos="993"/>
          <w:tab w:val="left" w:pos="9923"/>
        </w:tabs>
        <w:ind w:firstLine="709"/>
        <w:jc w:val="both"/>
      </w:pPr>
      <w:proofErr w:type="gramStart"/>
      <w:r w:rsidRPr="004740F9">
        <w:rPr>
          <w:bCs/>
        </w:rPr>
        <w:t>Начальная цена предмета аукциона</w:t>
      </w:r>
      <w:r w:rsidRPr="004740F9">
        <w:t xml:space="preserve">  установлена на основании выписки  </w:t>
      </w:r>
      <w:r w:rsidR="00CF097E">
        <w:t>из ЕГРН</w:t>
      </w:r>
      <w:r w:rsidRPr="004740F9">
        <w:t xml:space="preserve"> </w:t>
      </w:r>
      <w:r w:rsidR="00CF097E">
        <w:t xml:space="preserve">на </w:t>
      </w:r>
      <w:r w:rsidRPr="004740F9">
        <w:t>земельн</w:t>
      </w:r>
      <w:r w:rsidR="00CF097E">
        <w:t>ый</w:t>
      </w:r>
      <w:r w:rsidRPr="004740F9">
        <w:t xml:space="preserve"> участ</w:t>
      </w:r>
      <w:r w:rsidR="00CF097E">
        <w:t>о</w:t>
      </w:r>
      <w:r w:rsidRPr="004740F9">
        <w:t xml:space="preserve">к  от </w:t>
      </w:r>
      <w:r w:rsidR="00CF097E">
        <w:t>13</w:t>
      </w:r>
      <w:r w:rsidRPr="004740F9">
        <w:t>.0</w:t>
      </w:r>
      <w:r w:rsidR="00CF097E">
        <w:t>4</w:t>
      </w:r>
      <w:r w:rsidRPr="004740F9">
        <w:t xml:space="preserve">.2020 и постановления главы Даниловского муниципального района Волгоградской области от 27 июля 2019г. № 404 «Об </w:t>
      </w:r>
      <w:r w:rsidRPr="004740F9">
        <w:lastRenderedPageBreak/>
        <w:t>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муниципального района Волгоградской области, либо земельных участков, государственная собственность на которые не разграничена, на территории</w:t>
      </w:r>
      <w:proofErr w:type="gramEnd"/>
      <w:r w:rsidRPr="004740F9">
        <w:t xml:space="preserve"> Даниловского муниципального района Волгоградской области» </w:t>
      </w:r>
      <w:r w:rsidRPr="004740F9">
        <w:rPr>
          <w:b/>
          <w:bCs/>
        </w:rPr>
        <w:t xml:space="preserve">  </w:t>
      </w:r>
      <w:r w:rsidRPr="004740F9">
        <w:rPr>
          <w:bCs/>
        </w:rPr>
        <w:t>и составляет</w:t>
      </w:r>
      <w:r w:rsidRPr="004740F9">
        <w:rPr>
          <w:b/>
          <w:bCs/>
        </w:rPr>
        <w:t xml:space="preserve"> – </w:t>
      </w:r>
      <w:r w:rsidRPr="004740F9">
        <w:t>2</w:t>
      </w:r>
      <w:r w:rsidR="00CF097E">
        <w:t>8</w:t>
      </w:r>
      <w:r w:rsidRPr="004740F9">
        <w:t> </w:t>
      </w:r>
      <w:r w:rsidR="00CF097E">
        <w:t>588</w:t>
      </w:r>
      <w:r w:rsidRPr="004740F9">
        <w:t>,</w:t>
      </w:r>
      <w:r w:rsidR="00CF097E">
        <w:t>89 (Д</w:t>
      </w:r>
      <w:r w:rsidRPr="004740F9">
        <w:t>вадцать</w:t>
      </w:r>
      <w:r w:rsidR="00CF097E">
        <w:t xml:space="preserve"> восемь</w:t>
      </w:r>
      <w:r w:rsidRPr="004740F9">
        <w:t xml:space="preserve"> тысяч </w:t>
      </w:r>
      <w:r w:rsidR="00CF097E">
        <w:t>пятьсот</w:t>
      </w:r>
      <w:r w:rsidRPr="004740F9">
        <w:t xml:space="preserve"> восемьдесят </w:t>
      </w:r>
      <w:r w:rsidR="00CF097E">
        <w:t>восемь</w:t>
      </w:r>
      <w:r w:rsidRPr="004740F9">
        <w:t xml:space="preserve"> рублей </w:t>
      </w:r>
      <w:r w:rsidR="00CF097E">
        <w:t>89</w:t>
      </w:r>
      <w:r w:rsidRPr="004740F9">
        <w:t xml:space="preserve"> копеек</w:t>
      </w:r>
      <w:r w:rsidR="005405A6">
        <w:t>)</w:t>
      </w:r>
      <w:r w:rsidRPr="004740F9">
        <w:t>.</w:t>
      </w:r>
    </w:p>
    <w:p w:rsidR="004740F9" w:rsidRPr="004740F9" w:rsidRDefault="004740F9" w:rsidP="004740F9">
      <w:pPr>
        <w:tabs>
          <w:tab w:val="left" w:pos="993"/>
          <w:tab w:val="left" w:pos="9923"/>
        </w:tabs>
        <w:ind w:firstLine="709"/>
        <w:jc w:val="both"/>
      </w:pPr>
      <w:r w:rsidRPr="004740F9">
        <w:t xml:space="preserve">«Шаг аукциона» устанавливается в размере 3 % начальной (минимальной) цены договора и составляет </w:t>
      </w:r>
      <w:r w:rsidR="00CF097E">
        <w:t>857,</w:t>
      </w:r>
      <w:r w:rsidRPr="004740F9">
        <w:t>67 (</w:t>
      </w:r>
      <w:r w:rsidR="00CF097E">
        <w:t>Восемь</w:t>
      </w:r>
      <w:r w:rsidRPr="004740F9">
        <w:t xml:space="preserve">сот </w:t>
      </w:r>
      <w:r w:rsidR="00CF097E">
        <w:t>пятьдесят семь</w:t>
      </w:r>
      <w:r w:rsidRPr="004740F9">
        <w:t xml:space="preserve"> рубл</w:t>
      </w:r>
      <w:r w:rsidR="00CF097E">
        <w:t>ей</w:t>
      </w:r>
      <w:r w:rsidRPr="004740F9">
        <w:t xml:space="preserve"> 67 копеек</w:t>
      </w:r>
      <w:r w:rsidR="005405A6">
        <w:t>)</w:t>
      </w:r>
      <w:r w:rsidRPr="004740F9">
        <w:t>.</w:t>
      </w:r>
    </w:p>
    <w:p w:rsidR="004740F9" w:rsidRPr="004740F9" w:rsidRDefault="004740F9" w:rsidP="004740F9">
      <w:pPr>
        <w:tabs>
          <w:tab w:val="left" w:pos="0"/>
          <w:tab w:val="left" w:pos="993"/>
        </w:tabs>
        <w:ind w:firstLine="709"/>
        <w:jc w:val="both"/>
      </w:pPr>
      <w:r w:rsidRPr="004740F9">
        <w:t xml:space="preserve">Размер задатка установлен в размере 20 %  от начальной цены договора-  </w:t>
      </w:r>
      <w:r w:rsidR="00CF097E">
        <w:t>5717</w:t>
      </w:r>
      <w:r w:rsidRPr="004740F9">
        <w:t>,</w:t>
      </w:r>
      <w:r w:rsidR="00CF097E">
        <w:t>78</w:t>
      </w:r>
      <w:r w:rsidRPr="004740F9">
        <w:t xml:space="preserve"> (</w:t>
      </w:r>
      <w:r w:rsidR="00CF097E">
        <w:t>Пять</w:t>
      </w:r>
      <w:r w:rsidRPr="004740F9">
        <w:t xml:space="preserve"> тысяч </w:t>
      </w:r>
      <w:r w:rsidR="00CF097E">
        <w:t>семьсот семнадцать</w:t>
      </w:r>
      <w:r w:rsidRPr="004740F9">
        <w:t xml:space="preserve">  рублей </w:t>
      </w:r>
      <w:r w:rsidR="00CF097E">
        <w:t>7</w:t>
      </w:r>
      <w:r w:rsidRPr="004740F9">
        <w:t>8</w:t>
      </w:r>
      <w:r w:rsidR="00CF097E">
        <w:t xml:space="preserve"> </w:t>
      </w:r>
      <w:r w:rsidRPr="004740F9">
        <w:t>копе</w:t>
      </w:r>
      <w:r w:rsidR="00CF097E">
        <w:t>е</w:t>
      </w:r>
      <w:r w:rsidRPr="004740F9">
        <w:t>к</w:t>
      </w:r>
      <w:r w:rsidR="005405A6">
        <w:t>)</w:t>
      </w:r>
      <w:r w:rsidRPr="004740F9">
        <w:t>.</w:t>
      </w:r>
    </w:p>
    <w:p w:rsidR="002975E3" w:rsidRPr="00A86422" w:rsidRDefault="002975E3" w:rsidP="002975E3">
      <w:pPr>
        <w:tabs>
          <w:tab w:val="left" w:pos="993"/>
          <w:tab w:val="left" w:pos="9923"/>
        </w:tabs>
        <w:jc w:val="both"/>
      </w:pPr>
      <w:r w:rsidRPr="00A86422">
        <w:t>Сведения о правах, ограничениях и обременениях отсутствуют.</w:t>
      </w:r>
    </w:p>
    <w:p w:rsidR="002975E3" w:rsidRPr="002975E3" w:rsidRDefault="002975E3" w:rsidP="002975E3">
      <w:pPr>
        <w:tabs>
          <w:tab w:val="left" w:pos="0"/>
          <w:tab w:val="left" w:pos="993"/>
        </w:tabs>
        <w:ind w:firstLine="709"/>
        <w:jc w:val="both"/>
      </w:pPr>
    </w:p>
    <w:p w:rsidR="00804D7A" w:rsidRPr="00804D7A" w:rsidRDefault="00804D7A" w:rsidP="00804D7A">
      <w:pPr>
        <w:tabs>
          <w:tab w:val="left" w:pos="993"/>
          <w:tab w:val="left" w:pos="9923"/>
        </w:tabs>
        <w:ind w:firstLine="709"/>
        <w:jc w:val="both"/>
      </w:pPr>
      <w:r w:rsidRPr="00804D7A">
        <w:rPr>
          <w:b/>
        </w:rPr>
        <w:t>- Лот № 2</w:t>
      </w:r>
      <w:r w:rsidRPr="00804D7A">
        <w:t xml:space="preserve"> – местоположение: </w:t>
      </w:r>
      <w:r w:rsidR="00CF097E" w:rsidRPr="00CF097E">
        <w:t xml:space="preserve">Волгоградская область, р-н </w:t>
      </w:r>
      <w:proofErr w:type="spellStart"/>
      <w:r w:rsidR="00CF097E" w:rsidRPr="00CF097E">
        <w:t>Даниловский</w:t>
      </w:r>
      <w:proofErr w:type="spellEnd"/>
      <w:r w:rsidR="00CF097E" w:rsidRPr="00CF097E">
        <w:t xml:space="preserve">,                </w:t>
      </w:r>
      <w:proofErr w:type="spellStart"/>
      <w:r w:rsidR="00CF097E" w:rsidRPr="00CF097E">
        <w:t>р.п</w:t>
      </w:r>
      <w:proofErr w:type="spellEnd"/>
      <w:r w:rsidR="00CF097E" w:rsidRPr="00CF097E">
        <w:t>. Даниловка, ул. Степная 3а,  площадью 2075  кв.</w:t>
      </w:r>
      <w:r w:rsidR="00CF097E">
        <w:t xml:space="preserve"> </w:t>
      </w:r>
      <w:r w:rsidR="00CF097E" w:rsidRPr="00CF097E">
        <w:t>м., с кадастровым номером 34:04:050003:6778, категория земель «земли населенных пунктов»,  разрешенное использование – для размещения объектов сельскохозяйственного назначения, сроком на 10 лет</w:t>
      </w:r>
      <w:r w:rsidRPr="00804D7A">
        <w:t>.</w:t>
      </w:r>
    </w:p>
    <w:p w:rsidR="00804D7A" w:rsidRPr="00804D7A" w:rsidRDefault="00804D7A" w:rsidP="00804D7A">
      <w:pPr>
        <w:tabs>
          <w:tab w:val="left" w:pos="993"/>
          <w:tab w:val="left" w:pos="9923"/>
        </w:tabs>
        <w:ind w:firstLine="709"/>
        <w:jc w:val="both"/>
      </w:pPr>
      <w:proofErr w:type="gramStart"/>
      <w:r w:rsidRPr="00804D7A">
        <w:rPr>
          <w:bCs/>
        </w:rPr>
        <w:t>Начальная цена предмета аукциона</w:t>
      </w:r>
      <w:r w:rsidRPr="00804D7A">
        <w:t xml:space="preserve">  установлена на основании выписки  </w:t>
      </w:r>
      <w:r w:rsidR="00CF097E">
        <w:t>из ЕГРН на</w:t>
      </w:r>
      <w:r w:rsidRPr="00804D7A">
        <w:t xml:space="preserve"> земельн</w:t>
      </w:r>
      <w:r w:rsidR="00CF097E">
        <w:t>ый</w:t>
      </w:r>
      <w:r w:rsidRPr="00804D7A">
        <w:t xml:space="preserve"> участ</w:t>
      </w:r>
      <w:r w:rsidR="00CF097E">
        <w:t>о</w:t>
      </w:r>
      <w:r w:rsidRPr="00804D7A">
        <w:t xml:space="preserve">к  от </w:t>
      </w:r>
      <w:r w:rsidR="00CF097E">
        <w:t>15.01.2020</w:t>
      </w:r>
      <w:r w:rsidRPr="00804D7A">
        <w:t xml:space="preserve"> и постановления главы Даниловского муниципального района Волгоградской области от 27 июля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муниципального района Волгоградской области, либо земельных участков, государственная собственность на которые не разграничена, на территории</w:t>
      </w:r>
      <w:proofErr w:type="gramEnd"/>
      <w:r w:rsidRPr="00804D7A">
        <w:t xml:space="preserve"> Даниловского муниципального района Волгоградской области» </w:t>
      </w:r>
      <w:r w:rsidRPr="00804D7A">
        <w:rPr>
          <w:b/>
          <w:bCs/>
        </w:rPr>
        <w:t xml:space="preserve">  </w:t>
      </w:r>
      <w:r w:rsidRPr="00804D7A">
        <w:rPr>
          <w:bCs/>
        </w:rPr>
        <w:t>и составляет</w:t>
      </w:r>
      <w:r w:rsidRPr="00804D7A">
        <w:rPr>
          <w:b/>
          <w:bCs/>
        </w:rPr>
        <w:t xml:space="preserve"> – </w:t>
      </w:r>
      <w:r w:rsidR="002B7A04">
        <w:t>97 122</w:t>
      </w:r>
      <w:r w:rsidRPr="00804D7A">
        <w:t>,</w:t>
      </w:r>
      <w:r w:rsidR="002B7A04">
        <w:t>45</w:t>
      </w:r>
      <w:r w:rsidRPr="00804D7A">
        <w:t xml:space="preserve"> (</w:t>
      </w:r>
      <w:r w:rsidR="002B7A04">
        <w:t>Девяносто семь</w:t>
      </w:r>
      <w:r w:rsidRPr="00804D7A">
        <w:t xml:space="preserve"> тысяч </w:t>
      </w:r>
      <w:r w:rsidR="002B7A04">
        <w:t>сто двадцать два</w:t>
      </w:r>
      <w:r w:rsidRPr="00804D7A">
        <w:t xml:space="preserve"> рубл</w:t>
      </w:r>
      <w:r w:rsidR="004566B5">
        <w:t>я</w:t>
      </w:r>
      <w:r w:rsidRPr="00804D7A">
        <w:t xml:space="preserve"> </w:t>
      </w:r>
      <w:r w:rsidR="004566B5">
        <w:t>45</w:t>
      </w:r>
      <w:r w:rsidRPr="00804D7A">
        <w:t xml:space="preserve"> копеек</w:t>
      </w:r>
      <w:r w:rsidR="005405A6">
        <w:t>)</w:t>
      </w:r>
      <w:r w:rsidRPr="00804D7A">
        <w:t xml:space="preserve">. </w:t>
      </w:r>
    </w:p>
    <w:p w:rsidR="00804D7A" w:rsidRPr="00804D7A" w:rsidRDefault="00804D7A" w:rsidP="00804D7A">
      <w:pPr>
        <w:tabs>
          <w:tab w:val="left" w:pos="993"/>
          <w:tab w:val="left" w:pos="9923"/>
        </w:tabs>
        <w:ind w:firstLine="709"/>
        <w:jc w:val="both"/>
      </w:pPr>
      <w:r w:rsidRPr="00804D7A">
        <w:t xml:space="preserve">«Шаг аукциона» устанавливается в размере 3 % начальной (минимальной) цены договора и составляет </w:t>
      </w:r>
      <w:r w:rsidR="005405A6">
        <w:t>2 913,67</w:t>
      </w:r>
      <w:r w:rsidRPr="00804D7A">
        <w:t xml:space="preserve"> (</w:t>
      </w:r>
      <w:r w:rsidR="005405A6">
        <w:t>Две тысячи девятьсот тринадцать</w:t>
      </w:r>
      <w:r w:rsidRPr="00804D7A">
        <w:t xml:space="preserve"> рублей </w:t>
      </w:r>
      <w:r w:rsidR="005405A6">
        <w:t>67</w:t>
      </w:r>
      <w:r w:rsidRPr="00804D7A">
        <w:t xml:space="preserve"> копеек</w:t>
      </w:r>
      <w:r w:rsidR="005405A6">
        <w:t>)</w:t>
      </w:r>
      <w:r w:rsidRPr="00804D7A">
        <w:t>.</w:t>
      </w:r>
    </w:p>
    <w:p w:rsidR="00804D7A" w:rsidRPr="00804D7A" w:rsidRDefault="00804D7A" w:rsidP="00804D7A">
      <w:pPr>
        <w:tabs>
          <w:tab w:val="left" w:pos="993"/>
          <w:tab w:val="left" w:pos="9923"/>
        </w:tabs>
        <w:ind w:firstLine="709"/>
        <w:jc w:val="both"/>
      </w:pPr>
      <w:r w:rsidRPr="00804D7A">
        <w:t xml:space="preserve">Размер задатка установлен в размере 20 %  от начальной цены договора-  </w:t>
      </w:r>
      <w:r w:rsidR="005405A6">
        <w:t>19 424,49</w:t>
      </w:r>
      <w:r w:rsidRPr="00804D7A">
        <w:t xml:space="preserve"> (</w:t>
      </w:r>
      <w:r w:rsidR="005405A6">
        <w:t>Девятнадцать тысяч четыреста двадцать четыре</w:t>
      </w:r>
      <w:r w:rsidRPr="00804D7A">
        <w:t xml:space="preserve">  рубл</w:t>
      </w:r>
      <w:r w:rsidR="005405A6">
        <w:t>я</w:t>
      </w:r>
      <w:r w:rsidRPr="00804D7A">
        <w:t xml:space="preserve"> </w:t>
      </w:r>
      <w:r w:rsidR="005405A6">
        <w:t>49</w:t>
      </w:r>
      <w:r w:rsidRPr="00804D7A">
        <w:t xml:space="preserve"> копеек</w:t>
      </w:r>
      <w:r w:rsidR="005405A6">
        <w:t>)</w:t>
      </w:r>
      <w:r w:rsidRPr="00804D7A">
        <w:t xml:space="preserve">.  </w:t>
      </w:r>
    </w:p>
    <w:p w:rsidR="002975E3" w:rsidRPr="00A86422" w:rsidRDefault="002975E3" w:rsidP="002975E3">
      <w:pPr>
        <w:tabs>
          <w:tab w:val="left" w:pos="993"/>
          <w:tab w:val="left" w:pos="9923"/>
        </w:tabs>
        <w:jc w:val="both"/>
      </w:pPr>
      <w:r w:rsidRPr="00A86422">
        <w:t>Сведения о правах, ограничениях и обременениях отсутствуют.</w:t>
      </w:r>
    </w:p>
    <w:p w:rsidR="002975E3" w:rsidRPr="002975E3" w:rsidRDefault="002975E3" w:rsidP="002975E3">
      <w:pPr>
        <w:tabs>
          <w:tab w:val="left" w:pos="0"/>
          <w:tab w:val="left" w:pos="993"/>
        </w:tabs>
        <w:ind w:firstLine="709"/>
        <w:jc w:val="both"/>
      </w:pPr>
    </w:p>
    <w:p w:rsidR="0004258E" w:rsidRPr="00A86422" w:rsidRDefault="0004258E" w:rsidP="003453DD">
      <w:pPr>
        <w:tabs>
          <w:tab w:val="left" w:pos="600"/>
          <w:tab w:val="left" w:pos="709"/>
        </w:tabs>
        <w:jc w:val="both"/>
      </w:pPr>
      <w:r w:rsidRPr="00A86422">
        <w:rPr>
          <w:b/>
        </w:rPr>
        <w:t>6</w:t>
      </w:r>
      <w:r w:rsidRPr="00A86422">
        <w:t xml:space="preserve">. Форма подачи предложений о цене – открытая. Предложения по цене имущества подаются участниками аукциона в день подведения итогов аукциона. </w:t>
      </w:r>
    </w:p>
    <w:p w:rsidR="0004258E" w:rsidRPr="00A86422" w:rsidRDefault="0004258E" w:rsidP="007F6A73">
      <w:pPr>
        <w:jc w:val="both"/>
      </w:pPr>
      <w:r w:rsidRPr="00A86422">
        <w:rPr>
          <w:b/>
        </w:rPr>
        <w:t>7.</w:t>
      </w:r>
      <w:r w:rsidRPr="00A86422">
        <w:t xml:space="preserve"> </w:t>
      </w:r>
      <w:r w:rsidRPr="00A86422">
        <w:rPr>
          <w:b/>
        </w:rPr>
        <w:t>Сведения об участниках аукциона, подавших заявки на участие в аукционе:</w:t>
      </w:r>
      <w:r w:rsidRPr="00A86422">
        <w:t xml:space="preserve"> </w:t>
      </w:r>
    </w:p>
    <w:p w:rsidR="0004258E" w:rsidRPr="00A86422" w:rsidRDefault="0004258E" w:rsidP="007E1E36">
      <w:pPr>
        <w:jc w:val="both"/>
      </w:pPr>
      <w:r w:rsidRPr="00A86422">
        <w:t>Поданные заявки на участие в аукционе, зарегистрированы в Журнале регистрации заявок на участие в аукционе.</w:t>
      </w:r>
    </w:p>
    <w:p w:rsidR="007E1E36" w:rsidRDefault="007E1E36" w:rsidP="00A86422">
      <w:pPr>
        <w:tabs>
          <w:tab w:val="left" w:pos="993"/>
          <w:tab w:val="left" w:pos="9923"/>
        </w:tabs>
        <w:jc w:val="both"/>
      </w:pPr>
    </w:p>
    <w:p w:rsidR="0004258E" w:rsidRPr="00A86422" w:rsidRDefault="0004258E" w:rsidP="00A86422">
      <w:pPr>
        <w:tabs>
          <w:tab w:val="left" w:pos="993"/>
          <w:tab w:val="left" w:pos="9923"/>
        </w:tabs>
        <w:jc w:val="both"/>
        <w:rPr>
          <w:b/>
        </w:rPr>
      </w:pPr>
      <w:r w:rsidRPr="00A86422">
        <w:t xml:space="preserve">    </w:t>
      </w:r>
      <w:r w:rsidR="00907ED5">
        <w:rPr>
          <w:b/>
        </w:rPr>
        <w:t>- Лот №  1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68"/>
        <w:gridCol w:w="2516"/>
        <w:gridCol w:w="3562"/>
      </w:tblGrid>
      <w:tr w:rsidR="0004258E" w:rsidRPr="00A86422" w:rsidTr="0064514C">
        <w:trPr>
          <w:trHeight w:val="360"/>
        </w:trPr>
        <w:tc>
          <w:tcPr>
            <w:tcW w:w="594" w:type="dxa"/>
          </w:tcPr>
          <w:p w:rsidR="0004258E" w:rsidRPr="00A86422" w:rsidRDefault="0004258E" w:rsidP="00824E35">
            <w:r w:rsidRPr="00A86422">
              <w:t xml:space="preserve">№ </w:t>
            </w:r>
            <w:proofErr w:type="gramStart"/>
            <w:r w:rsidRPr="00A86422">
              <w:t>п</w:t>
            </w:r>
            <w:proofErr w:type="gramEnd"/>
            <w:r w:rsidRPr="00A86422">
              <w:t>/п</w:t>
            </w:r>
          </w:p>
        </w:tc>
        <w:tc>
          <w:tcPr>
            <w:tcW w:w="2868" w:type="dxa"/>
          </w:tcPr>
          <w:p w:rsidR="0004258E" w:rsidRPr="00A86422" w:rsidRDefault="0004258E" w:rsidP="00824E35">
            <w:r w:rsidRPr="00A86422">
              <w:t xml:space="preserve">Наименование </w:t>
            </w:r>
            <w:proofErr w:type="gramStart"/>
            <w:r w:rsidRPr="00A86422">
              <w:t>заявителя-юридического</w:t>
            </w:r>
            <w:proofErr w:type="gramEnd"/>
            <w:r w:rsidRPr="00A86422">
              <w:t xml:space="preserve"> лица либо фамилия, имя отчество 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04258E" w:rsidRPr="00A86422" w:rsidRDefault="0004258E" w:rsidP="00824E35">
            <w:r w:rsidRPr="00A86422"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04258E" w:rsidRPr="00A86422" w:rsidRDefault="0004258E" w:rsidP="00824E35">
            <w:r w:rsidRPr="00A86422">
              <w:t>Сведения о поступлении задатка на специальный счет организатора аукциона</w:t>
            </w:r>
          </w:p>
        </w:tc>
      </w:tr>
      <w:tr w:rsidR="0004258E" w:rsidRPr="00A86422" w:rsidTr="0064514C">
        <w:trPr>
          <w:trHeight w:val="360"/>
        </w:trPr>
        <w:tc>
          <w:tcPr>
            <w:tcW w:w="594" w:type="dxa"/>
          </w:tcPr>
          <w:p w:rsidR="0004258E" w:rsidRPr="00A86422" w:rsidRDefault="0004258E" w:rsidP="00824E35">
            <w:r w:rsidRPr="00A86422">
              <w:t>1</w:t>
            </w:r>
          </w:p>
        </w:tc>
        <w:tc>
          <w:tcPr>
            <w:tcW w:w="2868" w:type="dxa"/>
          </w:tcPr>
          <w:p w:rsidR="0004258E" w:rsidRDefault="005405A6" w:rsidP="00907ED5">
            <w:proofErr w:type="spellStart"/>
            <w:r>
              <w:t>Сараева</w:t>
            </w:r>
            <w:proofErr w:type="spellEnd"/>
            <w:r>
              <w:t xml:space="preserve"> Галина Петровна,</w:t>
            </w:r>
          </w:p>
          <w:p w:rsidR="005405A6" w:rsidRPr="00A86422" w:rsidRDefault="005405A6" w:rsidP="005405A6">
            <w:r w:rsidRPr="005405A6">
              <w:t xml:space="preserve">Волгоградская область, </w:t>
            </w:r>
            <w:proofErr w:type="spellStart"/>
            <w:r w:rsidRPr="005405A6">
              <w:t>Дниловский</w:t>
            </w:r>
            <w:proofErr w:type="spellEnd"/>
            <w:r w:rsidRPr="005405A6">
              <w:t xml:space="preserve"> район, </w:t>
            </w:r>
            <w:proofErr w:type="spellStart"/>
            <w:r w:rsidRPr="005405A6">
              <w:t>р.п</w:t>
            </w:r>
            <w:proofErr w:type="spellEnd"/>
            <w:r w:rsidRPr="005405A6">
              <w:t>.</w:t>
            </w:r>
            <w:r>
              <w:t xml:space="preserve"> </w:t>
            </w:r>
            <w:r w:rsidRPr="005405A6">
              <w:t xml:space="preserve">Даниловка, ул. </w:t>
            </w:r>
            <w:proofErr w:type="spellStart"/>
            <w:r>
              <w:t>Мордовцева</w:t>
            </w:r>
            <w:proofErr w:type="spellEnd"/>
            <w:r w:rsidRPr="005405A6">
              <w:t>, д.</w:t>
            </w:r>
            <w:r>
              <w:t>4</w:t>
            </w:r>
            <w:r w:rsidRPr="005405A6">
              <w:t>6</w:t>
            </w:r>
            <w:r>
              <w:t>, кв. 5</w:t>
            </w:r>
          </w:p>
        </w:tc>
        <w:tc>
          <w:tcPr>
            <w:tcW w:w="2516" w:type="dxa"/>
          </w:tcPr>
          <w:p w:rsidR="0004258E" w:rsidRPr="00A86422" w:rsidRDefault="005405A6" w:rsidP="00824E35">
            <w:r>
              <w:t>12</w:t>
            </w:r>
            <w:r w:rsidR="00907ED5">
              <w:t>.0</w:t>
            </w:r>
            <w:r>
              <w:t>5</w:t>
            </w:r>
            <w:r w:rsidR="00907ED5">
              <w:t>.2020</w:t>
            </w:r>
          </w:p>
          <w:p w:rsidR="0004258E" w:rsidRPr="00A86422" w:rsidRDefault="0022303C" w:rsidP="00824E35">
            <w:r>
              <w:t>1</w:t>
            </w:r>
            <w:r w:rsidR="005405A6">
              <w:t>4</w:t>
            </w:r>
            <w:r w:rsidR="0012421F" w:rsidRPr="00A86422">
              <w:t xml:space="preserve"> час.</w:t>
            </w:r>
            <w:r w:rsidR="007E1E36">
              <w:t xml:space="preserve"> </w:t>
            </w:r>
            <w:r w:rsidR="005405A6">
              <w:t>0</w:t>
            </w:r>
            <w:r>
              <w:t>0</w:t>
            </w:r>
            <w:r w:rsidR="0064514C" w:rsidRPr="00A86422">
              <w:t xml:space="preserve"> </w:t>
            </w:r>
            <w:r w:rsidR="0004258E" w:rsidRPr="00A86422">
              <w:t>мин.</w:t>
            </w:r>
          </w:p>
          <w:p w:rsidR="0004258E" w:rsidRPr="00A86422" w:rsidRDefault="0004258E" w:rsidP="00824E35">
            <w:r w:rsidRPr="00A86422">
              <w:t>Заявка № 1</w:t>
            </w:r>
          </w:p>
        </w:tc>
        <w:tc>
          <w:tcPr>
            <w:tcW w:w="3562" w:type="dxa"/>
          </w:tcPr>
          <w:p w:rsidR="0064514C" w:rsidRPr="00A86422" w:rsidRDefault="002570AC" w:rsidP="005405A6">
            <w:r w:rsidRPr="00A86422">
              <w:t>Задаток в сумме</w:t>
            </w:r>
            <w:r w:rsidR="0012421F" w:rsidRPr="00A86422">
              <w:t xml:space="preserve"> </w:t>
            </w:r>
            <w:r w:rsidR="0064514C" w:rsidRPr="00A86422">
              <w:t xml:space="preserve"> </w:t>
            </w:r>
            <w:r w:rsidR="005405A6">
              <w:t>5 717</w:t>
            </w:r>
            <w:r w:rsidR="0022303C">
              <w:t xml:space="preserve"> </w:t>
            </w:r>
            <w:r w:rsidRPr="00A86422">
              <w:t>руб.</w:t>
            </w:r>
            <w:r w:rsidR="005405A6">
              <w:t>7</w:t>
            </w:r>
            <w:r w:rsidR="0022303C">
              <w:t>8</w:t>
            </w:r>
            <w:r w:rsidRPr="00A86422">
              <w:t xml:space="preserve"> коп</w:t>
            </w:r>
            <w:proofErr w:type="gramStart"/>
            <w:r w:rsidRPr="00A86422">
              <w:t>.</w:t>
            </w:r>
            <w:proofErr w:type="gramEnd"/>
            <w:r w:rsidRPr="00A86422">
              <w:t xml:space="preserve"> </w:t>
            </w:r>
            <w:proofErr w:type="gramStart"/>
            <w:r w:rsidRPr="00A86422">
              <w:t>п</w:t>
            </w:r>
            <w:proofErr w:type="gramEnd"/>
            <w:r w:rsidRPr="00A86422">
              <w:t xml:space="preserve">еречислен </w:t>
            </w:r>
            <w:r w:rsidR="0022303C">
              <w:t xml:space="preserve"> 1</w:t>
            </w:r>
            <w:r w:rsidR="005405A6">
              <w:t>1</w:t>
            </w:r>
            <w:r w:rsidR="0022303C">
              <w:t>.0</w:t>
            </w:r>
            <w:r w:rsidR="005405A6">
              <w:t>5</w:t>
            </w:r>
            <w:r w:rsidR="0022303C">
              <w:t>.2020</w:t>
            </w:r>
          </w:p>
        </w:tc>
      </w:tr>
    </w:tbl>
    <w:p w:rsidR="007E1E36" w:rsidRDefault="007E1E36" w:rsidP="00846F57">
      <w:pPr>
        <w:tabs>
          <w:tab w:val="left" w:pos="993"/>
          <w:tab w:val="left" w:pos="9923"/>
        </w:tabs>
        <w:jc w:val="both"/>
      </w:pPr>
    </w:p>
    <w:p w:rsidR="007E1E36" w:rsidRDefault="007E1E36" w:rsidP="007E1E36">
      <w:pPr>
        <w:tabs>
          <w:tab w:val="left" w:pos="993"/>
          <w:tab w:val="left" w:pos="9923"/>
        </w:tabs>
        <w:jc w:val="both"/>
      </w:pPr>
    </w:p>
    <w:p w:rsidR="00F26B11" w:rsidRDefault="00846F57" w:rsidP="007E1E36">
      <w:pPr>
        <w:tabs>
          <w:tab w:val="left" w:pos="993"/>
          <w:tab w:val="left" w:pos="9923"/>
        </w:tabs>
        <w:jc w:val="both"/>
      </w:pPr>
      <w:r w:rsidRPr="00A86422">
        <w:t xml:space="preserve">  </w:t>
      </w:r>
    </w:p>
    <w:p w:rsidR="00846F57" w:rsidRPr="007E1E36" w:rsidRDefault="00846F57" w:rsidP="007E1E36">
      <w:pPr>
        <w:tabs>
          <w:tab w:val="left" w:pos="993"/>
          <w:tab w:val="left" w:pos="9923"/>
        </w:tabs>
        <w:jc w:val="both"/>
        <w:rPr>
          <w:b/>
        </w:rPr>
      </w:pPr>
      <w:r w:rsidRPr="00A86422">
        <w:lastRenderedPageBreak/>
        <w:t xml:space="preserve"> </w:t>
      </w:r>
      <w:r w:rsidR="00BF7F69">
        <w:rPr>
          <w:b/>
        </w:rPr>
        <w:t>- Лот №  2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68"/>
        <w:gridCol w:w="2516"/>
        <w:gridCol w:w="3562"/>
      </w:tblGrid>
      <w:tr w:rsidR="00846F57" w:rsidRPr="00A86422" w:rsidTr="00EF77BF">
        <w:trPr>
          <w:trHeight w:val="360"/>
        </w:trPr>
        <w:tc>
          <w:tcPr>
            <w:tcW w:w="594" w:type="dxa"/>
          </w:tcPr>
          <w:p w:rsidR="00846F57" w:rsidRPr="00A86422" w:rsidRDefault="00846F57" w:rsidP="00EF77BF">
            <w:r w:rsidRPr="00A86422">
              <w:t xml:space="preserve">№ </w:t>
            </w:r>
            <w:proofErr w:type="gramStart"/>
            <w:r w:rsidRPr="00A86422">
              <w:t>п</w:t>
            </w:r>
            <w:proofErr w:type="gramEnd"/>
            <w:r w:rsidRPr="00A86422">
              <w:t>/п</w:t>
            </w:r>
          </w:p>
        </w:tc>
        <w:tc>
          <w:tcPr>
            <w:tcW w:w="2868" w:type="dxa"/>
          </w:tcPr>
          <w:p w:rsidR="00846F57" w:rsidRPr="00A86422" w:rsidRDefault="00846F57" w:rsidP="00EF77BF">
            <w:r w:rsidRPr="00A86422">
              <w:t xml:space="preserve">Наименование </w:t>
            </w:r>
            <w:proofErr w:type="gramStart"/>
            <w:r w:rsidRPr="00A86422">
              <w:t>заявителя-юридического</w:t>
            </w:r>
            <w:proofErr w:type="gramEnd"/>
            <w:r w:rsidRPr="00A86422">
              <w:t xml:space="preserve"> лица либо фамилия, имя отчество 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846F57" w:rsidRPr="00A86422" w:rsidRDefault="00846F57" w:rsidP="00EF77BF">
            <w:r w:rsidRPr="00A86422"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846F57" w:rsidRPr="00A86422" w:rsidRDefault="00846F57" w:rsidP="00EF77BF">
            <w:r w:rsidRPr="00A86422">
              <w:t>Сведения о поступлении задатка на специальный счет организатора аукциона</w:t>
            </w:r>
          </w:p>
        </w:tc>
      </w:tr>
      <w:tr w:rsidR="00846F57" w:rsidRPr="00A86422" w:rsidTr="00D34D9A">
        <w:trPr>
          <w:trHeight w:val="1852"/>
        </w:trPr>
        <w:tc>
          <w:tcPr>
            <w:tcW w:w="594" w:type="dxa"/>
          </w:tcPr>
          <w:p w:rsidR="00846F57" w:rsidRPr="00A86422" w:rsidRDefault="00846F57" w:rsidP="00EF77BF">
            <w:r w:rsidRPr="00A86422">
              <w:t>1</w:t>
            </w:r>
          </w:p>
        </w:tc>
        <w:tc>
          <w:tcPr>
            <w:tcW w:w="2868" w:type="dxa"/>
          </w:tcPr>
          <w:p w:rsidR="007E1E36" w:rsidRDefault="00726430" w:rsidP="000B1EBC">
            <w:proofErr w:type="spellStart"/>
            <w:r>
              <w:t>Шамов</w:t>
            </w:r>
            <w:proofErr w:type="spellEnd"/>
            <w:r>
              <w:t xml:space="preserve"> А</w:t>
            </w:r>
            <w:r w:rsidR="005405A6">
              <w:t>ндрей Анатольевич,</w:t>
            </w:r>
          </w:p>
          <w:p w:rsidR="00BF7F69" w:rsidRPr="00A86422" w:rsidRDefault="00D34D9A" w:rsidP="00726430">
            <w:r>
              <w:t xml:space="preserve">Волгоградская область, </w:t>
            </w:r>
            <w:proofErr w:type="spellStart"/>
            <w:r>
              <w:t>Д</w:t>
            </w:r>
            <w:r w:rsidR="00726430">
              <w:t>а</w:t>
            </w:r>
            <w:r>
              <w:t>ниловский</w:t>
            </w:r>
            <w:proofErr w:type="spellEnd"/>
            <w:r>
              <w:t xml:space="preserve"> район, </w:t>
            </w:r>
            <w:proofErr w:type="spellStart"/>
            <w:r w:rsidR="00BF7F69">
              <w:t>р.п</w:t>
            </w:r>
            <w:proofErr w:type="spellEnd"/>
            <w:r w:rsidR="00BF7F69">
              <w:t>.</w:t>
            </w:r>
            <w:r w:rsidR="00726430">
              <w:t xml:space="preserve"> </w:t>
            </w:r>
            <w:r w:rsidR="00BF7F69">
              <w:t xml:space="preserve">Даниловка, ул. </w:t>
            </w:r>
            <w:r w:rsidR="00726430">
              <w:t>Лугов</w:t>
            </w:r>
            <w:r w:rsidR="00BF7F69">
              <w:t>ая, д.1</w:t>
            </w:r>
            <w:r w:rsidR="00726430">
              <w:t>4</w:t>
            </w:r>
          </w:p>
        </w:tc>
        <w:tc>
          <w:tcPr>
            <w:tcW w:w="2516" w:type="dxa"/>
          </w:tcPr>
          <w:p w:rsidR="00BF7F69" w:rsidRDefault="00BF7F69" w:rsidP="00D522E1">
            <w:r>
              <w:t>2</w:t>
            </w:r>
            <w:r w:rsidR="00726430">
              <w:t>1</w:t>
            </w:r>
            <w:r w:rsidR="00D522E1" w:rsidRPr="00A86422">
              <w:t>.</w:t>
            </w:r>
            <w:r>
              <w:t>0</w:t>
            </w:r>
            <w:r w:rsidR="00726430">
              <w:t>5</w:t>
            </w:r>
            <w:r>
              <w:t>.2020</w:t>
            </w:r>
          </w:p>
          <w:p w:rsidR="00D522E1" w:rsidRPr="00A86422" w:rsidRDefault="00726430" w:rsidP="00D522E1">
            <w:r>
              <w:t>09</w:t>
            </w:r>
            <w:r w:rsidR="00D522E1" w:rsidRPr="00A86422">
              <w:t xml:space="preserve"> час.</w:t>
            </w:r>
            <w:r>
              <w:t>00</w:t>
            </w:r>
            <w:r w:rsidR="00D522E1" w:rsidRPr="00A86422">
              <w:t xml:space="preserve"> мин.</w:t>
            </w:r>
          </w:p>
          <w:p w:rsidR="00846F57" w:rsidRPr="00A86422" w:rsidRDefault="00D522E1" w:rsidP="00D522E1">
            <w:r w:rsidRPr="00A86422">
              <w:t>Заявка № 1</w:t>
            </w:r>
          </w:p>
        </w:tc>
        <w:tc>
          <w:tcPr>
            <w:tcW w:w="3562" w:type="dxa"/>
          </w:tcPr>
          <w:p w:rsidR="00846F57" w:rsidRPr="00A86422" w:rsidRDefault="00846F57" w:rsidP="00726430">
            <w:r w:rsidRPr="00A86422">
              <w:t xml:space="preserve">Задаток в сумме </w:t>
            </w:r>
            <w:r w:rsidR="00726430">
              <w:t xml:space="preserve">19424 </w:t>
            </w:r>
            <w:r w:rsidRPr="00A86422">
              <w:t>руб</w:t>
            </w:r>
            <w:r w:rsidR="007E1E36">
              <w:t>.</w:t>
            </w:r>
            <w:r w:rsidR="00726430">
              <w:t>49</w:t>
            </w:r>
            <w:r w:rsidRPr="00A86422">
              <w:t xml:space="preserve"> коп</w:t>
            </w:r>
            <w:proofErr w:type="gramStart"/>
            <w:r w:rsidRPr="00A86422">
              <w:t>.</w:t>
            </w:r>
            <w:proofErr w:type="gramEnd"/>
            <w:r w:rsidRPr="00A86422">
              <w:t xml:space="preserve"> </w:t>
            </w:r>
            <w:proofErr w:type="gramStart"/>
            <w:r w:rsidRPr="00A86422">
              <w:t>п</w:t>
            </w:r>
            <w:proofErr w:type="gramEnd"/>
            <w:r w:rsidRPr="00A86422">
              <w:t>еречислен</w:t>
            </w:r>
            <w:r w:rsidR="00BF7F69">
              <w:t xml:space="preserve"> 2</w:t>
            </w:r>
            <w:r w:rsidR="00726430">
              <w:t>1</w:t>
            </w:r>
            <w:r w:rsidR="00BF7F69">
              <w:t>.0</w:t>
            </w:r>
            <w:r w:rsidR="00726430">
              <w:t>5</w:t>
            </w:r>
            <w:r w:rsidR="00BF7F69">
              <w:t>.2020</w:t>
            </w:r>
          </w:p>
        </w:tc>
      </w:tr>
    </w:tbl>
    <w:p w:rsidR="00655185" w:rsidRDefault="00655185" w:rsidP="00B2052B">
      <w:pPr>
        <w:tabs>
          <w:tab w:val="left" w:pos="993"/>
          <w:tab w:val="left" w:pos="9923"/>
        </w:tabs>
        <w:jc w:val="both"/>
        <w:rPr>
          <w:color w:val="FF0000"/>
        </w:rPr>
      </w:pPr>
    </w:p>
    <w:p w:rsidR="00D34D9A" w:rsidRDefault="00D34D9A" w:rsidP="00B2052B">
      <w:pPr>
        <w:tabs>
          <w:tab w:val="left" w:pos="993"/>
          <w:tab w:val="left" w:pos="9923"/>
        </w:tabs>
        <w:jc w:val="both"/>
        <w:rPr>
          <w:b/>
        </w:rPr>
      </w:pPr>
    </w:p>
    <w:p w:rsidR="00072C5E" w:rsidRPr="00A86422" w:rsidRDefault="000441C9" w:rsidP="003A44EC">
      <w:pPr>
        <w:jc w:val="both"/>
      </w:pPr>
      <w:r>
        <w:rPr>
          <w:b/>
        </w:rPr>
        <w:t>8</w:t>
      </w:r>
      <w:r w:rsidR="0004258E" w:rsidRPr="00A86422">
        <w:rPr>
          <w:b/>
        </w:rPr>
        <w:t>.</w:t>
      </w:r>
      <w:r w:rsidR="0004258E" w:rsidRPr="00A86422">
        <w:t xml:space="preserve"> Претенденты, которым было отказано в допуске к участию в аукционе по продаже права на заключение договора аренды земельного участка,  не зарегистрированы.</w:t>
      </w:r>
    </w:p>
    <w:p w:rsidR="0004258E" w:rsidRPr="00A86422" w:rsidRDefault="000441C9" w:rsidP="003A44EC">
      <w:pPr>
        <w:jc w:val="both"/>
      </w:pPr>
      <w:r>
        <w:rPr>
          <w:b/>
        </w:rPr>
        <w:t>9</w:t>
      </w:r>
      <w:r w:rsidR="00072C5E" w:rsidRPr="00A86422">
        <w:rPr>
          <w:b/>
        </w:rPr>
        <w:t>.</w:t>
      </w:r>
      <w:r w:rsidR="0004258E" w:rsidRPr="00A86422">
        <w:t xml:space="preserve">Все документы, необходимые для участия в аукционе по  продаже права на заключение договора аренды земельного участка, указанные в информационном сообщении, представлены.  </w:t>
      </w:r>
    </w:p>
    <w:p w:rsidR="0004258E" w:rsidRPr="00A86422" w:rsidRDefault="0004258E" w:rsidP="00B44623">
      <w:pPr>
        <w:jc w:val="both"/>
      </w:pPr>
      <w:r w:rsidRPr="00A86422">
        <w:rPr>
          <w:b/>
        </w:rPr>
        <w:t>1</w:t>
      </w:r>
      <w:r w:rsidR="000441C9">
        <w:rPr>
          <w:b/>
        </w:rPr>
        <w:t>0</w:t>
      </w:r>
      <w:r w:rsidRPr="00A86422">
        <w:t>. Комиссией при</w:t>
      </w:r>
      <w:r w:rsidR="006D1BED" w:rsidRPr="00A86422">
        <w:t>н</w:t>
      </w:r>
      <w:r w:rsidR="004F4881">
        <w:t>ято решение признать участниками</w:t>
      </w:r>
      <w:r w:rsidRPr="00A86422">
        <w:t xml:space="preserve">  аукциона по продаже права на заключение договор</w:t>
      </w:r>
      <w:r w:rsidR="00783BA9">
        <w:t>а</w:t>
      </w:r>
      <w:r w:rsidR="004F4881">
        <w:t xml:space="preserve">  аренды  земельных</w:t>
      </w:r>
      <w:r w:rsidRPr="00A86422">
        <w:t xml:space="preserve"> участк</w:t>
      </w:r>
      <w:r w:rsidR="004F4881">
        <w:t>ов</w:t>
      </w:r>
      <w:r w:rsidRPr="00A86422">
        <w:t>:</w:t>
      </w:r>
    </w:p>
    <w:p w:rsidR="006D1BED" w:rsidRPr="00A86422" w:rsidRDefault="0067245D" w:rsidP="006D1BED">
      <w:pPr>
        <w:jc w:val="both"/>
        <w:rPr>
          <w:b/>
        </w:rPr>
      </w:pPr>
      <w:r>
        <w:rPr>
          <w:b/>
        </w:rPr>
        <w:t>Лот  №</w:t>
      </w:r>
      <w:r w:rsidR="000441C9">
        <w:rPr>
          <w:b/>
        </w:rPr>
        <w:t>1</w:t>
      </w:r>
    </w:p>
    <w:p w:rsidR="001D7DD0" w:rsidRDefault="006D1BED" w:rsidP="001D7DD0">
      <w:r w:rsidRPr="00A86422">
        <w:rPr>
          <w:b/>
        </w:rPr>
        <w:t xml:space="preserve">-  </w:t>
      </w:r>
      <w:proofErr w:type="spellStart"/>
      <w:r w:rsidR="00726430">
        <w:t>Сараеву</w:t>
      </w:r>
      <w:proofErr w:type="spellEnd"/>
      <w:r w:rsidR="00726430">
        <w:t xml:space="preserve"> Галину Петровну</w:t>
      </w:r>
      <w:r w:rsidR="00783BA9">
        <w:t>.</w:t>
      </w:r>
    </w:p>
    <w:p w:rsidR="00072C5E" w:rsidRPr="00A86422" w:rsidRDefault="000441C9" w:rsidP="00072C5E">
      <w:pPr>
        <w:jc w:val="both"/>
        <w:rPr>
          <w:b/>
        </w:rPr>
      </w:pPr>
      <w:r>
        <w:rPr>
          <w:b/>
        </w:rPr>
        <w:t>Лот  №2</w:t>
      </w:r>
    </w:p>
    <w:p w:rsidR="000441C9" w:rsidRDefault="00072C5E" w:rsidP="000441C9">
      <w:r w:rsidRPr="00A86422">
        <w:rPr>
          <w:b/>
        </w:rPr>
        <w:t xml:space="preserve">-  </w:t>
      </w:r>
      <w:r w:rsidR="00726430">
        <w:t>Шамова Андрея Анатольевича</w:t>
      </w:r>
      <w:r w:rsidR="00783BA9">
        <w:t>.</w:t>
      </w:r>
    </w:p>
    <w:p w:rsidR="00001A13" w:rsidRPr="00A86422" w:rsidRDefault="000441C9" w:rsidP="009D0E48">
      <w:pPr>
        <w:jc w:val="both"/>
      </w:pPr>
      <w:r>
        <w:rPr>
          <w:b/>
        </w:rPr>
        <w:t>11</w:t>
      </w:r>
      <w:r w:rsidR="006D1BED" w:rsidRPr="00A86422">
        <w:rPr>
          <w:b/>
        </w:rPr>
        <w:t>.</w:t>
      </w:r>
      <w:r w:rsidR="0004258E" w:rsidRPr="00A86422">
        <w:t xml:space="preserve"> Признать аукцион не состоявшимся в связи с подачей</w:t>
      </w:r>
      <w:r w:rsidR="00C633C4" w:rsidRPr="00A86422">
        <w:t xml:space="preserve">  </w:t>
      </w:r>
      <w:r w:rsidR="006D1BED" w:rsidRPr="00A86422">
        <w:t>одной заявк</w:t>
      </w:r>
      <w:r w:rsidR="00C633C4" w:rsidRPr="00A86422">
        <w:t xml:space="preserve">и </w:t>
      </w:r>
      <w:r w:rsidR="006D1BED" w:rsidRPr="00A86422">
        <w:t xml:space="preserve"> по лот</w:t>
      </w:r>
      <w:r w:rsidR="00072C5E" w:rsidRPr="00A86422">
        <w:t>ам</w:t>
      </w:r>
      <w:r w:rsidR="0067245D">
        <w:t xml:space="preserve">  №</w:t>
      </w:r>
      <w:r w:rsidR="004F4881">
        <w:t>1, №2</w:t>
      </w:r>
      <w:r w:rsidR="00726430">
        <w:t>.</w:t>
      </w:r>
    </w:p>
    <w:p w:rsidR="0004258E" w:rsidRPr="00A86422" w:rsidRDefault="0004258E" w:rsidP="009D0E48">
      <w:pPr>
        <w:jc w:val="both"/>
      </w:pPr>
      <w:r w:rsidRPr="00A86422">
        <w:rPr>
          <w:b/>
        </w:rPr>
        <w:t>1</w:t>
      </w:r>
      <w:r w:rsidR="000441C9">
        <w:rPr>
          <w:b/>
        </w:rPr>
        <w:t>2</w:t>
      </w:r>
      <w:r w:rsidRPr="00A86422">
        <w:t xml:space="preserve">. </w:t>
      </w:r>
      <w:proofErr w:type="gramStart"/>
      <w:r w:rsidRPr="00A86422">
        <w:t>На основании пункта 6 ст.39.6, п.14 ст.39.12 Земельного Кодекса Российской Федерации, в связи с тем, что единственные заявки на участие в аукционе и заявители, подавшие эти заявки, соответствуют всем требованиям и указанным в извещении о проведении аукциона  условиям аукциона, Администрации Даниловского муниципального района Волгоградской области заключить договора аренды земельных участков с указанными лицами по начальной цене предмета</w:t>
      </w:r>
      <w:proofErr w:type="gramEnd"/>
      <w:r w:rsidRPr="00A86422">
        <w:t xml:space="preserve"> аукциона:</w:t>
      </w:r>
    </w:p>
    <w:p w:rsidR="0073131A" w:rsidRPr="004740F9" w:rsidRDefault="00C709C7" w:rsidP="008A1A2D">
      <w:pPr>
        <w:tabs>
          <w:tab w:val="left" w:pos="993"/>
          <w:tab w:val="left" w:pos="9923"/>
        </w:tabs>
        <w:jc w:val="both"/>
      </w:pPr>
      <w:r w:rsidRPr="00A86422">
        <w:rPr>
          <w:b/>
        </w:rPr>
        <w:t xml:space="preserve">Лот № </w:t>
      </w:r>
      <w:r w:rsidR="0073131A">
        <w:rPr>
          <w:b/>
        </w:rPr>
        <w:t>1</w:t>
      </w:r>
      <w:r w:rsidRPr="00A86422">
        <w:t>-</w:t>
      </w:r>
      <w:r w:rsidR="0023097C">
        <w:t xml:space="preserve"> </w:t>
      </w:r>
      <w:r w:rsidR="00F26B11" w:rsidRPr="00F26B11">
        <w:t>28 588,89 (Двадцать восемь тысяч пятьсот восемьдесят восемь рублей 89 копеек)</w:t>
      </w:r>
      <w:r w:rsidR="0073131A" w:rsidRPr="004740F9">
        <w:t>.</w:t>
      </w:r>
    </w:p>
    <w:p w:rsidR="0073131A" w:rsidRDefault="00C709C7" w:rsidP="0073131A">
      <w:pPr>
        <w:tabs>
          <w:tab w:val="left" w:pos="993"/>
          <w:tab w:val="left" w:pos="9923"/>
        </w:tabs>
        <w:jc w:val="both"/>
      </w:pPr>
      <w:r w:rsidRPr="00A86422">
        <w:rPr>
          <w:b/>
        </w:rPr>
        <w:t xml:space="preserve">Лот № </w:t>
      </w:r>
      <w:r w:rsidR="0073131A">
        <w:rPr>
          <w:b/>
        </w:rPr>
        <w:t>2</w:t>
      </w:r>
      <w:r w:rsidRPr="00A86422">
        <w:t xml:space="preserve">- </w:t>
      </w:r>
      <w:r w:rsidR="00F26B11" w:rsidRPr="00F26B11">
        <w:t>97 122,45 (Девяносто семь тысяч сто двадцать два рубля 45 копеек)</w:t>
      </w:r>
      <w:r w:rsidR="0073131A" w:rsidRPr="00804D7A">
        <w:t xml:space="preserve">. </w:t>
      </w:r>
    </w:p>
    <w:p w:rsidR="008A1A2D" w:rsidRPr="00804D7A" w:rsidRDefault="008A1A2D" w:rsidP="0073131A">
      <w:pPr>
        <w:tabs>
          <w:tab w:val="left" w:pos="993"/>
          <w:tab w:val="left" w:pos="9923"/>
        </w:tabs>
        <w:jc w:val="both"/>
      </w:pPr>
    </w:p>
    <w:p w:rsidR="0004258E" w:rsidRDefault="0004258E" w:rsidP="0073131A">
      <w:pPr>
        <w:tabs>
          <w:tab w:val="left" w:pos="0"/>
          <w:tab w:val="left" w:pos="993"/>
        </w:tabs>
        <w:jc w:val="both"/>
        <w:rPr>
          <w:b/>
        </w:rPr>
      </w:pPr>
      <w:r w:rsidRPr="00A86422">
        <w:t>Направить</w:t>
      </w:r>
      <w:r w:rsidR="00AF2449" w:rsidRPr="00A86422">
        <w:t xml:space="preserve"> </w:t>
      </w:r>
      <w:proofErr w:type="spellStart"/>
      <w:r w:rsidR="00726430">
        <w:rPr>
          <w:b/>
        </w:rPr>
        <w:t>Сараевой</w:t>
      </w:r>
      <w:proofErr w:type="spellEnd"/>
      <w:r w:rsidR="00726430">
        <w:rPr>
          <w:b/>
        </w:rPr>
        <w:t xml:space="preserve"> Галине Петровне, Шамову Андрею Анатольевичу</w:t>
      </w:r>
      <w:r w:rsidR="00F77F36">
        <w:t xml:space="preserve">  </w:t>
      </w:r>
      <w:r w:rsidRPr="00A86422">
        <w:t>в течение 10 дней по три экземпляра подписанного проекта договора земельного участка.</w:t>
      </w:r>
    </w:p>
    <w:p w:rsidR="002E679D" w:rsidRPr="002E679D" w:rsidRDefault="002E679D" w:rsidP="006D1BED">
      <w:pPr>
        <w:jc w:val="both"/>
        <w:rPr>
          <w:b/>
        </w:rPr>
      </w:pPr>
    </w:p>
    <w:p w:rsidR="0004258E" w:rsidRPr="00A86422" w:rsidRDefault="0004258E" w:rsidP="0004408F">
      <w:pPr>
        <w:jc w:val="both"/>
      </w:pPr>
      <w:r w:rsidRPr="00A86422">
        <w:t xml:space="preserve">Настоящий протокол от </w:t>
      </w:r>
      <w:r w:rsidR="00726430">
        <w:t>26</w:t>
      </w:r>
      <w:r w:rsidR="005B5072">
        <w:t xml:space="preserve"> ма</w:t>
      </w:r>
      <w:r w:rsidR="00726430">
        <w:t>я</w:t>
      </w:r>
      <w:r w:rsidR="005B5072">
        <w:t xml:space="preserve"> 2020</w:t>
      </w:r>
      <w:r w:rsidRPr="00A86422">
        <w:t xml:space="preserve"> года № 1, подлежит опубликованию в официальном печатном издании – газете «</w:t>
      </w:r>
      <w:proofErr w:type="spellStart"/>
      <w:r w:rsidRPr="00A86422">
        <w:t>Даниловские</w:t>
      </w:r>
      <w:proofErr w:type="spellEnd"/>
      <w:r w:rsidRPr="00A86422">
        <w:t xml:space="preserve"> вести», размещению на официальном сайте Администрации Даниловского муниципального района и на официальном сайте Российской Федерации (</w:t>
      </w:r>
      <w:r w:rsidRPr="00A86422">
        <w:rPr>
          <w:lang w:val="en-US"/>
        </w:rPr>
        <w:t>www</w:t>
      </w:r>
      <w:r w:rsidRPr="00A86422">
        <w:t>.</w:t>
      </w:r>
      <w:proofErr w:type="spellStart"/>
      <w:r w:rsidRPr="00A86422">
        <w:rPr>
          <w:lang w:val="en-US"/>
        </w:rPr>
        <w:t>torgi</w:t>
      </w:r>
      <w:proofErr w:type="spellEnd"/>
      <w:r w:rsidRPr="00A86422">
        <w:t>.</w:t>
      </w:r>
      <w:proofErr w:type="spellStart"/>
      <w:r w:rsidRPr="00A86422">
        <w:rPr>
          <w:lang w:val="en-US"/>
        </w:rPr>
        <w:t>gov</w:t>
      </w:r>
      <w:proofErr w:type="spellEnd"/>
      <w:r w:rsidRPr="00A86422">
        <w:t>.</w:t>
      </w:r>
      <w:proofErr w:type="spellStart"/>
      <w:r w:rsidRPr="00A86422">
        <w:rPr>
          <w:lang w:val="en-US"/>
        </w:rPr>
        <w:t>ru</w:t>
      </w:r>
      <w:proofErr w:type="spellEnd"/>
      <w:r w:rsidRPr="00A86422">
        <w:t>).</w:t>
      </w:r>
    </w:p>
    <w:p w:rsidR="0004258E" w:rsidRPr="00A86422" w:rsidRDefault="0004258E" w:rsidP="007F6A73">
      <w:pPr>
        <w:jc w:val="both"/>
      </w:pPr>
      <w:r w:rsidRPr="00A864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58E" w:rsidRPr="00A86422" w:rsidRDefault="002E679D" w:rsidP="002E679D">
      <w:r>
        <w:t xml:space="preserve">      </w:t>
      </w:r>
      <w:r w:rsidR="0004258E" w:rsidRPr="00A864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58E" w:rsidRPr="00A86422" w:rsidRDefault="0004258E" w:rsidP="00DD5D67">
      <w:pPr>
        <w:jc w:val="both"/>
      </w:pPr>
      <w:r w:rsidRPr="00A86422">
        <w:t xml:space="preserve">Председатель комиссии             </w:t>
      </w:r>
      <w:r w:rsidR="00B22BBF" w:rsidRPr="00A86422">
        <w:t xml:space="preserve">             __________________ </w:t>
      </w:r>
      <w:r w:rsidRPr="00A86422">
        <w:t>Волкова Н.А.;</w:t>
      </w:r>
    </w:p>
    <w:p w:rsidR="0004258E" w:rsidRPr="00A86422" w:rsidRDefault="0004258E" w:rsidP="00DD5D67">
      <w:pPr>
        <w:jc w:val="both"/>
      </w:pPr>
      <w:r w:rsidRPr="00A86422">
        <w:t>Зам. председателя комиссии                ____________________Романов В.И.;</w:t>
      </w:r>
    </w:p>
    <w:p w:rsidR="0004258E" w:rsidRDefault="0004258E" w:rsidP="00DD5D67">
      <w:pPr>
        <w:jc w:val="both"/>
      </w:pPr>
      <w:r w:rsidRPr="00A86422">
        <w:t>Член</w:t>
      </w:r>
      <w:r w:rsidR="0023097C">
        <w:t>ы</w:t>
      </w:r>
      <w:r w:rsidRPr="00A86422">
        <w:t xml:space="preserve"> комиссии                          </w:t>
      </w:r>
      <w:r w:rsidR="00A86422" w:rsidRPr="00A86422">
        <w:t xml:space="preserve">            __________________</w:t>
      </w:r>
      <w:r w:rsidR="0023097C">
        <w:t xml:space="preserve"> </w:t>
      </w:r>
      <w:proofErr w:type="spellStart"/>
      <w:r w:rsidRPr="00A86422">
        <w:t>Бараниченко</w:t>
      </w:r>
      <w:proofErr w:type="spellEnd"/>
      <w:r w:rsidRPr="00A86422">
        <w:t xml:space="preserve"> М.В.;</w:t>
      </w:r>
    </w:p>
    <w:p w:rsidR="0023097C" w:rsidRPr="00A86422" w:rsidRDefault="0023097C" w:rsidP="00DD5D67">
      <w:pPr>
        <w:jc w:val="both"/>
      </w:pPr>
      <w:r>
        <w:t xml:space="preserve">                                                                   __________________ Киселева В.А.;</w:t>
      </w:r>
    </w:p>
    <w:p w:rsidR="0004258E" w:rsidRPr="00A86422" w:rsidRDefault="0004258E" w:rsidP="00DD5D67">
      <w:pPr>
        <w:jc w:val="both"/>
      </w:pPr>
      <w:r w:rsidRPr="00A86422">
        <w:t xml:space="preserve">Секретарь комиссии                            </w:t>
      </w:r>
      <w:r w:rsidR="00B22BBF" w:rsidRPr="00A86422">
        <w:t xml:space="preserve"> ____________________Постникова Н.С.</w:t>
      </w:r>
    </w:p>
    <w:p w:rsidR="0004258E" w:rsidRPr="00A86422" w:rsidRDefault="0004258E" w:rsidP="00DD5D67">
      <w:pPr>
        <w:jc w:val="both"/>
      </w:pPr>
      <w:r w:rsidRPr="00A86422">
        <w:t xml:space="preserve">                                               </w:t>
      </w:r>
    </w:p>
    <w:sectPr w:rsidR="0004258E" w:rsidRPr="00A86422" w:rsidSect="00C633C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D2" w:rsidRDefault="00BE09D2" w:rsidP="00846F57">
      <w:r>
        <w:separator/>
      </w:r>
    </w:p>
  </w:endnote>
  <w:endnote w:type="continuationSeparator" w:id="0">
    <w:p w:rsidR="00BE09D2" w:rsidRDefault="00BE09D2" w:rsidP="0084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D2" w:rsidRDefault="00BE09D2" w:rsidP="00846F57">
      <w:r>
        <w:separator/>
      </w:r>
    </w:p>
  </w:footnote>
  <w:footnote w:type="continuationSeparator" w:id="0">
    <w:p w:rsidR="00BE09D2" w:rsidRDefault="00BE09D2" w:rsidP="0084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A4C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26B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328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7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F6A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DC3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A2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6CF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2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E09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D67"/>
    <w:rsid w:val="00001A13"/>
    <w:rsid w:val="00005560"/>
    <w:rsid w:val="000105AE"/>
    <w:rsid w:val="0003431B"/>
    <w:rsid w:val="00035B59"/>
    <w:rsid w:val="00042348"/>
    <w:rsid w:val="0004258E"/>
    <w:rsid w:val="0004408F"/>
    <w:rsid w:val="000441C9"/>
    <w:rsid w:val="00046065"/>
    <w:rsid w:val="000623D5"/>
    <w:rsid w:val="000659D6"/>
    <w:rsid w:val="000670A8"/>
    <w:rsid w:val="00072C5E"/>
    <w:rsid w:val="00096A73"/>
    <w:rsid w:val="00097919"/>
    <w:rsid w:val="000A2E57"/>
    <w:rsid w:val="000B1EBC"/>
    <w:rsid w:val="000B222C"/>
    <w:rsid w:val="000B37A9"/>
    <w:rsid w:val="000C327D"/>
    <w:rsid w:val="000C3DE9"/>
    <w:rsid w:val="000D5201"/>
    <w:rsid w:val="000E27B4"/>
    <w:rsid w:val="000E537F"/>
    <w:rsid w:val="000F50DF"/>
    <w:rsid w:val="00116035"/>
    <w:rsid w:val="00121D5A"/>
    <w:rsid w:val="0012421F"/>
    <w:rsid w:val="00137105"/>
    <w:rsid w:val="00151B3D"/>
    <w:rsid w:val="00172CF2"/>
    <w:rsid w:val="00193AF6"/>
    <w:rsid w:val="001B1F88"/>
    <w:rsid w:val="001C2466"/>
    <w:rsid w:val="001D4FF8"/>
    <w:rsid w:val="001D7DD0"/>
    <w:rsid w:val="001F3DD8"/>
    <w:rsid w:val="00200647"/>
    <w:rsid w:val="00205F04"/>
    <w:rsid w:val="0021572A"/>
    <w:rsid w:val="00222389"/>
    <w:rsid w:val="0022303C"/>
    <w:rsid w:val="0023097C"/>
    <w:rsid w:val="002335C6"/>
    <w:rsid w:val="002339B4"/>
    <w:rsid w:val="00234F90"/>
    <w:rsid w:val="00241A72"/>
    <w:rsid w:val="002570AC"/>
    <w:rsid w:val="002669F6"/>
    <w:rsid w:val="002726D6"/>
    <w:rsid w:val="00272E52"/>
    <w:rsid w:val="0029721B"/>
    <w:rsid w:val="002975E3"/>
    <w:rsid w:val="002A4780"/>
    <w:rsid w:val="002B7A04"/>
    <w:rsid w:val="002C2ED1"/>
    <w:rsid w:val="002D6207"/>
    <w:rsid w:val="002E679D"/>
    <w:rsid w:val="002F2EB8"/>
    <w:rsid w:val="0034237A"/>
    <w:rsid w:val="00344190"/>
    <w:rsid w:val="00344FC3"/>
    <w:rsid w:val="003453DD"/>
    <w:rsid w:val="003571AD"/>
    <w:rsid w:val="00362B51"/>
    <w:rsid w:val="003A39B6"/>
    <w:rsid w:val="003A44EC"/>
    <w:rsid w:val="003A5B69"/>
    <w:rsid w:val="003B6209"/>
    <w:rsid w:val="003C59A3"/>
    <w:rsid w:val="003F6F9C"/>
    <w:rsid w:val="00406DE3"/>
    <w:rsid w:val="00422AED"/>
    <w:rsid w:val="004273F2"/>
    <w:rsid w:val="00455111"/>
    <w:rsid w:val="004566B5"/>
    <w:rsid w:val="0045730B"/>
    <w:rsid w:val="004653BF"/>
    <w:rsid w:val="004708CF"/>
    <w:rsid w:val="004740F9"/>
    <w:rsid w:val="004D7AC3"/>
    <w:rsid w:val="004F4881"/>
    <w:rsid w:val="004F73C6"/>
    <w:rsid w:val="005030A4"/>
    <w:rsid w:val="00510D1D"/>
    <w:rsid w:val="00520F33"/>
    <w:rsid w:val="00540433"/>
    <w:rsid w:val="005405A6"/>
    <w:rsid w:val="005806C0"/>
    <w:rsid w:val="00581738"/>
    <w:rsid w:val="00592867"/>
    <w:rsid w:val="005A4465"/>
    <w:rsid w:val="005B15EA"/>
    <w:rsid w:val="005B5072"/>
    <w:rsid w:val="005C2F9A"/>
    <w:rsid w:val="005D4DB0"/>
    <w:rsid w:val="005D5084"/>
    <w:rsid w:val="005E0F1A"/>
    <w:rsid w:val="005F4C16"/>
    <w:rsid w:val="00615382"/>
    <w:rsid w:val="00623034"/>
    <w:rsid w:val="006355E2"/>
    <w:rsid w:val="0064514C"/>
    <w:rsid w:val="00655185"/>
    <w:rsid w:val="00655DC7"/>
    <w:rsid w:val="0067245D"/>
    <w:rsid w:val="0067347A"/>
    <w:rsid w:val="006B68E5"/>
    <w:rsid w:val="006B7BB1"/>
    <w:rsid w:val="006B7CA5"/>
    <w:rsid w:val="006D1BED"/>
    <w:rsid w:val="007078C5"/>
    <w:rsid w:val="0071239A"/>
    <w:rsid w:val="00726430"/>
    <w:rsid w:val="0073131A"/>
    <w:rsid w:val="0074320E"/>
    <w:rsid w:val="00756E17"/>
    <w:rsid w:val="0075776D"/>
    <w:rsid w:val="00760194"/>
    <w:rsid w:val="00783A56"/>
    <w:rsid w:val="00783BA9"/>
    <w:rsid w:val="007A527D"/>
    <w:rsid w:val="007B46D4"/>
    <w:rsid w:val="007C0223"/>
    <w:rsid w:val="007C2B3F"/>
    <w:rsid w:val="007E09BA"/>
    <w:rsid w:val="007E1E36"/>
    <w:rsid w:val="007F6A73"/>
    <w:rsid w:val="00804D7A"/>
    <w:rsid w:val="00811CCD"/>
    <w:rsid w:val="00824E35"/>
    <w:rsid w:val="00827502"/>
    <w:rsid w:val="0084290C"/>
    <w:rsid w:val="00846F57"/>
    <w:rsid w:val="008850B4"/>
    <w:rsid w:val="008A1A2D"/>
    <w:rsid w:val="008B2346"/>
    <w:rsid w:val="008B481A"/>
    <w:rsid w:val="008D5AA1"/>
    <w:rsid w:val="008D6E2C"/>
    <w:rsid w:val="008F6E25"/>
    <w:rsid w:val="00907ED5"/>
    <w:rsid w:val="00913256"/>
    <w:rsid w:val="009274E4"/>
    <w:rsid w:val="00930936"/>
    <w:rsid w:val="00947D43"/>
    <w:rsid w:val="00951BD5"/>
    <w:rsid w:val="0096039E"/>
    <w:rsid w:val="00974C20"/>
    <w:rsid w:val="009840F2"/>
    <w:rsid w:val="00993091"/>
    <w:rsid w:val="00995876"/>
    <w:rsid w:val="009A2FDD"/>
    <w:rsid w:val="009D0E48"/>
    <w:rsid w:val="009D3242"/>
    <w:rsid w:val="009D4F95"/>
    <w:rsid w:val="009E7CED"/>
    <w:rsid w:val="009F4F73"/>
    <w:rsid w:val="00A1293E"/>
    <w:rsid w:val="00A203C1"/>
    <w:rsid w:val="00A332D3"/>
    <w:rsid w:val="00A52783"/>
    <w:rsid w:val="00A62064"/>
    <w:rsid w:val="00A63A1E"/>
    <w:rsid w:val="00A67970"/>
    <w:rsid w:val="00A72B9B"/>
    <w:rsid w:val="00A8169E"/>
    <w:rsid w:val="00A86422"/>
    <w:rsid w:val="00A9449F"/>
    <w:rsid w:val="00AA2C7E"/>
    <w:rsid w:val="00AA36C0"/>
    <w:rsid w:val="00AA371C"/>
    <w:rsid w:val="00AA70B6"/>
    <w:rsid w:val="00AD088F"/>
    <w:rsid w:val="00AF2449"/>
    <w:rsid w:val="00B2052B"/>
    <w:rsid w:val="00B21E70"/>
    <w:rsid w:val="00B22BBF"/>
    <w:rsid w:val="00B44623"/>
    <w:rsid w:val="00B80915"/>
    <w:rsid w:val="00B840B4"/>
    <w:rsid w:val="00B94195"/>
    <w:rsid w:val="00BB588F"/>
    <w:rsid w:val="00BE09D2"/>
    <w:rsid w:val="00BF500E"/>
    <w:rsid w:val="00BF660A"/>
    <w:rsid w:val="00BF7A0E"/>
    <w:rsid w:val="00BF7F69"/>
    <w:rsid w:val="00C133AD"/>
    <w:rsid w:val="00C156FB"/>
    <w:rsid w:val="00C25562"/>
    <w:rsid w:val="00C377AC"/>
    <w:rsid w:val="00C478D2"/>
    <w:rsid w:val="00C62752"/>
    <w:rsid w:val="00C633C4"/>
    <w:rsid w:val="00C709C7"/>
    <w:rsid w:val="00C774F1"/>
    <w:rsid w:val="00CA7495"/>
    <w:rsid w:val="00CC7957"/>
    <w:rsid w:val="00CD06A2"/>
    <w:rsid w:val="00CD7179"/>
    <w:rsid w:val="00CF097E"/>
    <w:rsid w:val="00D21A32"/>
    <w:rsid w:val="00D34D9A"/>
    <w:rsid w:val="00D522E1"/>
    <w:rsid w:val="00D53DE9"/>
    <w:rsid w:val="00D60BFE"/>
    <w:rsid w:val="00D81B3F"/>
    <w:rsid w:val="00D91DEA"/>
    <w:rsid w:val="00DA294C"/>
    <w:rsid w:val="00DD5D67"/>
    <w:rsid w:val="00E02B2C"/>
    <w:rsid w:val="00E555F2"/>
    <w:rsid w:val="00E94E7A"/>
    <w:rsid w:val="00EB0910"/>
    <w:rsid w:val="00EB15F6"/>
    <w:rsid w:val="00EC04F0"/>
    <w:rsid w:val="00EC061A"/>
    <w:rsid w:val="00ED49D0"/>
    <w:rsid w:val="00F026FC"/>
    <w:rsid w:val="00F26B11"/>
    <w:rsid w:val="00F64930"/>
    <w:rsid w:val="00F663AE"/>
    <w:rsid w:val="00F72B92"/>
    <w:rsid w:val="00F77F36"/>
    <w:rsid w:val="00F80379"/>
    <w:rsid w:val="00F90BCE"/>
    <w:rsid w:val="00FD4542"/>
    <w:rsid w:val="00FE30FF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D5D6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D5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A203C1"/>
    <w:pPr>
      <w:ind w:firstLine="72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203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1">
    <w:name w:val="FR1"/>
    <w:uiPriority w:val="99"/>
    <w:rsid w:val="006B68E5"/>
    <w:pPr>
      <w:widowControl w:val="0"/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List Paragraph"/>
    <w:basedOn w:val="a"/>
    <w:uiPriority w:val="99"/>
    <w:qFormat/>
    <w:rsid w:val="00A816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44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088F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semiHidden/>
    <w:unhideWhenUsed/>
    <w:rsid w:val="00846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46F5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6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6F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40F7-2738-4A62-85F3-D14A6367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a.jarov</dc:creator>
  <cp:keywords/>
  <dc:description/>
  <cp:lastModifiedBy>Zeml</cp:lastModifiedBy>
  <cp:revision>124</cp:revision>
  <cp:lastPrinted>2020-05-26T06:17:00Z</cp:lastPrinted>
  <dcterms:created xsi:type="dcterms:W3CDTF">2013-07-18T04:07:00Z</dcterms:created>
  <dcterms:modified xsi:type="dcterms:W3CDTF">2020-05-26T07:57:00Z</dcterms:modified>
</cp:coreProperties>
</file>