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AE" w:rsidRPr="00D104AE" w:rsidRDefault="00D104AE" w:rsidP="00D104A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104AE" w:rsidRPr="00D104AE" w:rsidRDefault="00D104AE" w:rsidP="00D104A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ДАНИЛОВСКИЙ РАЙОННЫЙ СОВЕТ НАРОДНЫХ ДЕПУТАТОВ </w:t>
      </w:r>
    </w:p>
    <w:p w:rsidR="00D104AE" w:rsidRPr="00D104AE" w:rsidRDefault="00D104AE" w:rsidP="00D104A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0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D104AE" w:rsidRPr="00D104AE" w:rsidRDefault="00D104AE" w:rsidP="00D104A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403371, Волгоградская область, </w:t>
      </w:r>
      <w:proofErr w:type="spellStart"/>
      <w:r w:rsidRPr="00D104A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D104A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Даниловка, ул. Центральная 7. тел./факс:5-39-16</w:t>
      </w:r>
    </w:p>
    <w:p w:rsidR="00D104AE" w:rsidRPr="00D104AE" w:rsidRDefault="00D104AE" w:rsidP="00D1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AE" w:rsidRPr="00D104AE" w:rsidRDefault="00D104AE" w:rsidP="00D10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104AE" w:rsidRPr="00D104AE" w:rsidRDefault="00D104AE" w:rsidP="00D104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104AE" w:rsidRPr="00D104AE" w:rsidRDefault="00D104AE" w:rsidP="00D10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D104AE" w:rsidRPr="00D104AE" w:rsidRDefault="00D104AE" w:rsidP="00D10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AE" w:rsidRPr="00D104AE" w:rsidRDefault="00D104AE" w:rsidP="00D10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AE" w:rsidRPr="00D104AE" w:rsidRDefault="00D104AE" w:rsidP="00D1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7370C">
        <w:rPr>
          <w:rFonts w:ascii="Times New Roman" w:eastAsia="Times New Roman" w:hAnsi="Times New Roman" w:cs="Times New Roman"/>
          <w:sz w:val="24"/>
          <w:szCs w:val="24"/>
          <w:lang w:eastAsia="ru-RU"/>
        </w:rPr>
        <w:t>27 ноября</w:t>
      </w:r>
      <w:r w:rsidRPr="00D1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                                                                                                       № </w:t>
      </w:r>
      <w:r w:rsidR="0067370C">
        <w:rPr>
          <w:rFonts w:ascii="Times New Roman" w:eastAsia="Times New Roman" w:hAnsi="Times New Roman" w:cs="Times New Roman"/>
          <w:sz w:val="24"/>
          <w:szCs w:val="24"/>
          <w:lang w:eastAsia="ru-RU"/>
        </w:rPr>
        <w:t>3/3</w:t>
      </w:r>
    </w:p>
    <w:p w:rsidR="00D104AE" w:rsidRPr="00D104AE" w:rsidRDefault="00D104AE" w:rsidP="00D10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4AE" w:rsidRPr="00D104AE" w:rsidRDefault="00D104AE" w:rsidP="00D10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04AE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D104A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Даниловка, Даниловский район, Волгоградская область</w:t>
      </w:r>
    </w:p>
    <w:p w:rsidR="00D104AE" w:rsidRPr="00D104AE" w:rsidRDefault="00D104AE" w:rsidP="00D10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E3" w:rsidRDefault="004032E3">
      <w:pPr>
        <w:pStyle w:val="ConsPlusNormal"/>
        <w:jc w:val="both"/>
        <w:outlineLvl w:val="0"/>
      </w:pPr>
    </w:p>
    <w:p w:rsidR="004032E3" w:rsidRPr="00762F0F" w:rsidRDefault="00D104AE" w:rsidP="00531A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hyperlink w:anchor="P31" w:history="1">
        <w:proofErr w:type="gramStart"/>
        <w:r w:rsidRPr="00762F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</w:t>
        </w:r>
        <w:proofErr w:type="gramEnd"/>
      </w:hyperlink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заключения соглашений о передаче осуществления части полномочий по решению вопросов местного значения между органами местного самоуправления Даниловского муниципального района Волгоградской области и органами местного самоуправления городского и сельских поселений в его составе </w:t>
      </w:r>
    </w:p>
    <w:p w:rsidR="004032E3" w:rsidRPr="00762F0F" w:rsidRDefault="004032E3" w:rsidP="00531A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38E4" w:rsidRDefault="004032E3" w:rsidP="00531A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Бюджетным </w:t>
      </w:r>
      <w:hyperlink r:id="rId4" w:history="1">
        <w:r w:rsidRPr="00762F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5" w:history="1">
        <w:r w:rsidRPr="00762F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E020A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октября 2003 года </w:t>
      </w:r>
      <w:r w:rsidR="008838E4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8838E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838E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руководствуясь </w:t>
      </w:r>
      <w:hyperlink r:id="rId6" w:history="1">
        <w:r w:rsidRPr="00762F0F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38E4">
        <w:rPr>
          <w:rFonts w:ascii="Times New Roman" w:hAnsi="Times New Roman" w:cs="Times New Roman"/>
          <w:color w:val="000000" w:themeColor="text1"/>
          <w:sz w:val="24"/>
          <w:szCs w:val="24"/>
        </w:rPr>
        <w:t>Даниловского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области, </w:t>
      </w:r>
    </w:p>
    <w:p w:rsidR="008838E4" w:rsidRPr="008838E4" w:rsidRDefault="008838E4" w:rsidP="008838E4">
      <w:pPr>
        <w:keepNext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838E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Даниловский районный Совет народных депутатов </w:t>
      </w:r>
    </w:p>
    <w:p w:rsidR="008838E4" w:rsidRPr="008838E4" w:rsidRDefault="008838E4" w:rsidP="008838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8838E4" w:rsidRDefault="008838E4" w:rsidP="00531A0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2E3" w:rsidRPr="00762F0F" w:rsidRDefault="004032E3" w:rsidP="00531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31" w:history="1">
        <w:r w:rsidRPr="00762F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заключения соглашений о передаче осуществления части полномочий по решению вопросов местного значения между органами местного самоуправления </w:t>
      </w:r>
      <w:r w:rsidR="00531A01"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Даниловского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 и органами местного самоуправления городского и сельских поселений в его составе согласно приложению.</w:t>
      </w:r>
    </w:p>
    <w:p w:rsidR="004032E3" w:rsidRPr="00762F0F" w:rsidRDefault="004032E3" w:rsidP="00531A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Настоящее решение вступает в силу с момента его опубликования и подлежит размещению на официальном сайте </w:t>
      </w:r>
      <w:r w:rsidR="000E1241"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дминистрации </w:t>
      </w:r>
      <w:r w:rsidR="000E1241"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Даниловского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области.</w:t>
      </w:r>
    </w:p>
    <w:p w:rsidR="004032E3" w:rsidRPr="00762F0F" w:rsidRDefault="004032E3" w:rsidP="00531A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2E3" w:rsidRPr="00762F0F" w:rsidRDefault="004032E3" w:rsidP="00531A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2F0F" w:rsidRPr="00762F0F" w:rsidRDefault="00762F0F" w:rsidP="00762F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91"/>
        <w:gridCol w:w="637"/>
        <w:gridCol w:w="4299"/>
      </w:tblGrid>
      <w:tr w:rsidR="00762F0F" w:rsidRPr="00762F0F" w:rsidTr="00D6288B">
        <w:trPr>
          <w:jc w:val="center"/>
        </w:trPr>
        <w:tc>
          <w:tcPr>
            <w:tcW w:w="4291" w:type="dxa"/>
            <w:hideMark/>
          </w:tcPr>
          <w:p w:rsidR="00762F0F" w:rsidRPr="00762F0F" w:rsidRDefault="00762F0F" w:rsidP="0076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Даниловского районного</w:t>
            </w:r>
          </w:p>
          <w:p w:rsidR="00762F0F" w:rsidRPr="00762F0F" w:rsidRDefault="00762F0F" w:rsidP="00762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Совета народных депутатов                                                       </w:t>
            </w:r>
          </w:p>
        </w:tc>
        <w:tc>
          <w:tcPr>
            <w:tcW w:w="637" w:type="dxa"/>
          </w:tcPr>
          <w:p w:rsidR="00762F0F" w:rsidRPr="00762F0F" w:rsidRDefault="00762F0F" w:rsidP="00762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  <w:hideMark/>
          </w:tcPr>
          <w:p w:rsidR="00762F0F" w:rsidRPr="00762F0F" w:rsidRDefault="00762F0F" w:rsidP="00762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2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Глава Даниловского муниципального района</w:t>
            </w:r>
          </w:p>
        </w:tc>
      </w:tr>
      <w:tr w:rsidR="00762F0F" w:rsidRPr="00762F0F" w:rsidTr="00D6288B">
        <w:trPr>
          <w:jc w:val="center"/>
        </w:trPr>
        <w:tc>
          <w:tcPr>
            <w:tcW w:w="4291" w:type="dxa"/>
          </w:tcPr>
          <w:p w:rsidR="00762F0F" w:rsidRPr="00762F0F" w:rsidRDefault="00762F0F" w:rsidP="00762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2F0F" w:rsidRPr="00762F0F" w:rsidRDefault="00762F0F" w:rsidP="0076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2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А.А.Малов</w:t>
            </w:r>
            <w:proofErr w:type="spellEnd"/>
          </w:p>
          <w:p w:rsidR="00762F0F" w:rsidRPr="00762F0F" w:rsidRDefault="00762F0F" w:rsidP="00762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</w:tcPr>
          <w:p w:rsidR="00762F0F" w:rsidRPr="00762F0F" w:rsidRDefault="00762F0F" w:rsidP="00762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99" w:type="dxa"/>
          </w:tcPr>
          <w:p w:rsidR="00762F0F" w:rsidRPr="00762F0F" w:rsidRDefault="00762F0F" w:rsidP="00762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62F0F" w:rsidRPr="00762F0F" w:rsidRDefault="00762F0F" w:rsidP="00762F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2F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С.С.Копытов</w:t>
            </w:r>
            <w:proofErr w:type="spellEnd"/>
          </w:p>
        </w:tc>
      </w:tr>
    </w:tbl>
    <w:p w:rsidR="00762F0F" w:rsidRPr="00762F0F" w:rsidRDefault="00762F0F" w:rsidP="00762F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2F0F" w:rsidRPr="00762F0F" w:rsidRDefault="00762F0F" w:rsidP="00762F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2F0F" w:rsidRPr="00762F0F" w:rsidRDefault="00762F0F" w:rsidP="00762F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2F0F" w:rsidRPr="00762F0F" w:rsidRDefault="00762F0F" w:rsidP="00762F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2F0F" w:rsidRPr="00762F0F" w:rsidRDefault="00762F0F" w:rsidP="00762F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2F0F" w:rsidRPr="00762F0F" w:rsidRDefault="00762F0F" w:rsidP="00762F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2F0F" w:rsidRPr="00762F0F" w:rsidRDefault="00762F0F" w:rsidP="00762F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2F0F" w:rsidRPr="00762F0F" w:rsidRDefault="00762F0F" w:rsidP="00762F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2F0F" w:rsidRPr="00762F0F" w:rsidRDefault="00762F0F" w:rsidP="00762F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2F0F" w:rsidRPr="00762F0F" w:rsidRDefault="00762F0F" w:rsidP="00762F0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</w:t>
      </w:r>
    </w:p>
    <w:p w:rsidR="00762F0F" w:rsidRPr="00762F0F" w:rsidRDefault="00762F0F" w:rsidP="00762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решением Даниловского районного </w:t>
      </w:r>
    </w:p>
    <w:p w:rsidR="00762F0F" w:rsidRPr="00762F0F" w:rsidRDefault="00762F0F" w:rsidP="00762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народных депутатов</w:t>
      </w:r>
    </w:p>
    <w:p w:rsidR="00762F0F" w:rsidRPr="00762F0F" w:rsidRDefault="00762F0F" w:rsidP="00762F0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62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BF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27.11.</w:t>
      </w:r>
      <w:r w:rsidRPr="00762F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2019 г. №</w:t>
      </w:r>
      <w:r w:rsidR="00BF24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3/3</w:t>
      </w:r>
      <w:bookmarkStart w:id="0" w:name="_GoBack"/>
      <w:bookmarkEnd w:id="0"/>
    </w:p>
    <w:p w:rsidR="004032E3" w:rsidRPr="00762F0F" w:rsidRDefault="004032E3" w:rsidP="00531A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2E3" w:rsidRPr="00762F0F" w:rsidRDefault="004032E3" w:rsidP="00531A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1"/>
      <w:bookmarkEnd w:id="1"/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4032E3" w:rsidRPr="00762F0F" w:rsidRDefault="004032E3" w:rsidP="00531A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СОГЛАШЕНИЙ О ПЕРЕДАЧЕ ОСУЩЕСТВЛЕНИЯ ЧАСТИ</w:t>
      </w:r>
    </w:p>
    <w:p w:rsidR="004032E3" w:rsidRPr="00762F0F" w:rsidRDefault="004032E3" w:rsidP="00531A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ПОЛНОМОЧИЙ ПО РЕШЕНИЮ ВОПРОСОВ МЕСТНОГО ЗНАЧЕНИЯ</w:t>
      </w:r>
    </w:p>
    <w:p w:rsidR="004032E3" w:rsidRPr="00762F0F" w:rsidRDefault="004032E3" w:rsidP="00531A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 ОРГАНАМИ МЕСТНОГО САМОУПРАВЛЕНИЯ </w:t>
      </w:r>
      <w:r w:rsidR="000E1241"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ДАНИЛОВСКОГО</w:t>
      </w:r>
    </w:p>
    <w:p w:rsidR="004032E3" w:rsidRPr="00762F0F" w:rsidRDefault="004032E3" w:rsidP="00531A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ВОЛГОГРАДСКОЙ ОБЛАСТИ И ОРГАНАМИ</w:t>
      </w:r>
    </w:p>
    <w:p w:rsidR="004032E3" w:rsidRPr="00762F0F" w:rsidRDefault="004032E3" w:rsidP="00531A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 ГОРОДСКОГО И СЕЛЬСКИХ ПОСЕЛЕНИЙ</w:t>
      </w:r>
    </w:p>
    <w:p w:rsidR="004032E3" w:rsidRPr="00762F0F" w:rsidRDefault="004032E3" w:rsidP="00531A0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В ЕГО СОСТАВЕ</w:t>
      </w:r>
    </w:p>
    <w:p w:rsidR="004032E3" w:rsidRPr="00762F0F" w:rsidRDefault="004032E3" w:rsidP="00531A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2E3" w:rsidRPr="00762F0F" w:rsidRDefault="004032E3" w:rsidP="00531A0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4032E3" w:rsidRPr="00762F0F" w:rsidRDefault="004032E3" w:rsidP="00531A0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Порядок заключения соглашений о передаче осуществления части полномочий по решению вопросов местного значения между органами местного самоуправления </w:t>
      </w:r>
      <w:r w:rsidR="008120B9">
        <w:rPr>
          <w:rFonts w:ascii="Times New Roman" w:hAnsi="Times New Roman" w:cs="Times New Roman"/>
          <w:color w:val="000000" w:themeColor="text1"/>
          <w:sz w:val="24"/>
          <w:szCs w:val="24"/>
        </w:rPr>
        <w:t>Даниловского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 и органами местного самоуправления городского и сельских поселений (далее - органы местного самоуправления поселений) в его составе (далее - Порядок) разработан в соответствии с Бюджетным </w:t>
      </w:r>
      <w:hyperlink r:id="rId7" w:history="1">
        <w:r w:rsidRPr="00762F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8" w:history="1">
        <w:r w:rsidRPr="00762F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E020A1">
        <w:rPr>
          <w:rFonts w:ascii="Times New Roman" w:hAnsi="Times New Roman" w:cs="Times New Roman"/>
          <w:color w:val="000000" w:themeColor="text1"/>
          <w:sz w:val="24"/>
          <w:szCs w:val="24"/>
        </w:rPr>
        <w:t>года №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131-ФЗ </w:t>
      </w:r>
      <w:r w:rsidR="00E020A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020A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762F0F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20A1">
        <w:rPr>
          <w:rFonts w:ascii="Times New Roman" w:hAnsi="Times New Roman" w:cs="Times New Roman"/>
          <w:color w:val="000000" w:themeColor="text1"/>
          <w:sz w:val="24"/>
          <w:szCs w:val="24"/>
        </w:rPr>
        <w:t>Даниловского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 и определяет порядок заключения соглашений между органами местного самоуправления </w:t>
      </w:r>
      <w:r w:rsidR="00B446D1">
        <w:rPr>
          <w:rFonts w:ascii="Times New Roman" w:hAnsi="Times New Roman" w:cs="Times New Roman"/>
          <w:color w:val="000000" w:themeColor="text1"/>
          <w:sz w:val="24"/>
          <w:szCs w:val="24"/>
        </w:rPr>
        <w:t>Даниловского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 (далее - органы местного самоуправления района) и органами местного самоуправления поселений о передаче осуществления части полномочий по решению вопросов местного значения (далее по тексту - соглашение), а также порядок внесения изменений в указанные соглашения.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Органы местного самоуправления поселений заключают соглашения с органами местного самоуправления района о передаче осуществления части своих полномочий за счет межбюджетных трансфертов, предоставляемых из бюджетов поселений в бюджет района в соответствии с Бюджетным </w:t>
      </w:r>
      <w:hyperlink r:id="rId10" w:history="1">
        <w:r w:rsidRPr="00762F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1.2.1. В этом случае органы местного самоуправления района осуществляют полномочия по решению вопросов местного значения поселения на территории городского и сельских поселений в соответствии с Федеральным </w:t>
      </w:r>
      <w:hyperlink r:id="rId11" w:history="1">
        <w:r w:rsidRPr="00762F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5A1754">
        <w:rPr>
          <w:rFonts w:ascii="Times New Roman" w:hAnsi="Times New Roman" w:cs="Times New Roman"/>
          <w:color w:val="000000" w:themeColor="text1"/>
          <w:sz w:val="24"/>
          <w:szCs w:val="24"/>
        </w:rPr>
        <w:t>года №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131-ФЗ </w:t>
      </w:r>
      <w:r w:rsidR="005A175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175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762F0F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91B">
        <w:rPr>
          <w:rFonts w:ascii="Times New Roman" w:hAnsi="Times New Roman" w:cs="Times New Roman"/>
          <w:color w:val="000000" w:themeColor="text1"/>
          <w:sz w:val="24"/>
          <w:szCs w:val="24"/>
        </w:rPr>
        <w:t>Даниловского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области, соглашениями.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Органы местного самоуправления района заключают соглашения с органами местного самоуправления поселений о передаче им осуществления части своих полномочий за счет межбюджетных трансфертов, предоставляемых из бюджета района в бюджет поселения в соответствии с Бюджетным </w:t>
      </w:r>
      <w:hyperlink r:id="rId13" w:history="1">
        <w:r w:rsidRPr="00762F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1.3.1. В этом случае органы местного самоуправления поселения осуществляют полномочия по решению вопросов местного значения района на территории поселения в соответствии с Федеральным </w:t>
      </w:r>
      <w:hyperlink r:id="rId14" w:history="1">
        <w:r w:rsidRPr="00762F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EE6074">
        <w:rPr>
          <w:rFonts w:ascii="Times New Roman" w:hAnsi="Times New Roman" w:cs="Times New Roman"/>
          <w:color w:val="000000" w:themeColor="text1"/>
          <w:sz w:val="24"/>
          <w:szCs w:val="24"/>
        </w:rPr>
        <w:t>года №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131-ФЗ </w:t>
      </w:r>
      <w:r w:rsidR="00EE607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E607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, Уставом поселения, соглашениями.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1.4. Формой передачи осуществления части полномочий по решению вопросов местного значения являются соглашения, закрепляющие договоренность сторон по осуществлению взаимодействия в интересах каждой из сторон,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1.5. Соглашения считаются заключенными и вступают в силу в сроки, указанные в них.</w:t>
      </w:r>
    </w:p>
    <w:p w:rsidR="004032E3" w:rsidRPr="00762F0F" w:rsidRDefault="004032E3" w:rsidP="00B446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2E3" w:rsidRPr="00762F0F" w:rsidRDefault="004032E3" w:rsidP="00B446D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2. Передача осуществления части полномочий</w:t>
      </w:r>
    </w:p>
    <w:p w:rsidR="004032E3" w:rsidRPr="00762F0F" w:rsidRDefault="004032E3" w:rsidP="00B446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2.1. Инициировать принятие либо передачу части полномочий по решению вопросов местного значения поселений могут органы местного самоуправления района или органы местного самоуправления поселений.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2.2. Подготовка проекта соглашения осуществляется инициирующими органами местного самоуправления района либо органами местного самоуправления поселений.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2.3. Проект соглашения направляется соответствующим органом другой стороне соглашения. Срок согласования указанного проекта составляет 5 рабочих дней.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2.4. Соглашение (проект соглашения) должно содержать следующие положения: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сторон;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2) предмет соглашения;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3) права и обязанности сторон по осуществлению полномочий и контролю соответственно;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4) объем межбюджетных трансфертов, необходимых для осуществления передаваемых полномочий;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5) ответственность за его неисполнение, в том числе финансовые санкции;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6) срок действия и срок вступления в силу;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7) основания и порядок прекращения его действия, в том числе досрочного.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2.5. Заключение соглашений осуществляется до утверждения решения о бюджете на очередной финансовый год. Внесение изменений в заключенные соглашения производится в течение финансового года в связи с возникшей необходимостью.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2.6.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2.7. В случае нецелевого использования межбюджетных трансфертов они подлежат возврату.</w:t>
      </w:r>
    </w:p>
    <w:p w:rsidR="004032E3" w:rsidRPr="00762F0F" w:rsidRDefault="004032E3" w:rsidP="00B446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2E3" w:rsidRPr="00762F0F" w:rsidRDefault="004032E3" w:rsidP="00B446D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3. Внесение изменений и дополнений в соглашения</w:t>
      </w:r>
    </w:p>
    <w:p w:rsidR="004032E3" w:rsidRPr="00762F0F" w:rsidRDefault="004032E3" w:rsidP="00B446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3.1. Все изменения и дополнения к соглашениям вносятся по взаимному согласию сторон и оформляются дополнительными соглашениями.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соглашения являются неотъемлемыми частями ранее заключенных соглашений.</w:t>
      </w:r>
    </w:p>
    <w:p w:rsidR="004032E3" w:rsidRPr="00762F0F" w:rsidRDefault="004032E3" w:rsidP="00B446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2E3" w:rsidRPr="00762F0F" w:rsidRDefault="004032E3" w:rsidP="00B446D1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4. Прекращение действия соглашений</w:t>
      </w:r>
    </w:p>
    <w:p w:rsidR="004032E3" w:rsidRPr="00762F0F" w:rsidRDefault="004032E3" w:rsidP="00B446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4.1. Соглашения прекращают свое действие с момента истечения срока, на который они были заключены.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4.2. В случае неисполнения условий соглашений они расторгаются по инициативе любой из сторон.</w:t>
      </w:r>
    </w:p>
    <w:p w:rsidR="004032E3" w:rsidRPr="00762F0F" w:rsidRDefault="004032E3" w:rsidP="00B446D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F0F">
        <w:rPr>
          <w:rFonts w:ascii="Times New Roman" w:hAnsi="Times New Roman" w:cs="Times New Roman"/>
          <w:color w:val="000000" w:themeColor="text1"/>
          <w:sz w:val="24"/>
          <w:szCs w:val="24"/>
        </w:rPr>
        <w:t>Условия расторжения соглашения в одностороннем порядке определяются в соглашении.</w:t>
      </w:r>
    </w:p>
    <w:p w:rsidR="004032E3" w:rsidRPr="00762F0F" w:rsidRDefault="004032E3" w:rsidP="00B446D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32E3" w:rsidRPr="00762F0F" w:rsidSect="00EE1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E3"/>
    <w:rsid w:val="0000091B"/>
    <w:rsid w:val="000E1241"/>
    <w:rsid w:val="004032E3"/>
    <w:rsid w:val="00531A01"/>
    <w:rsid w:val="005A1754"/>
    <w:rsid w:val="0067370C"/>
    <w:rsid w:val="00762F0F"/>
    <w:rsid w:val="008120B9"/>
    <w:rsid w:val="008838E4"/>
    <w:rsid w:val="009003EA"/>
    <w:rsid w:val="00B446D1"/>
    <w:rsid w:val="00BF24F1"/>
    <w:rsid w:val="00C32414"/>
    <w:rsid w:val="00D104AE"/>
    <w:rsid w:val="00E020A1"/>
    <w:rsid w:val="00E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73AD1-8DD6-49B7-B034-DCEB3212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32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32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BFE3B54C6E75DB69942D55CF07AB92A3CF1CFC6D3FB957A0BF3734E0EF823C9A832A3CEB1A856B8E23BC3ECD6E89191AC2B0DF9oAp8E" TargetMode="External"/><Relationship Id="rId13" Type="http://schemas.openxmlformats.org/officeDocument/2006/relationships/hyperlink" Target="consultantplus://offline/ref=343BFE3B54C6E75DB69942D55CF07AB92A3CF1C9C3D6FB957A0BF3734E0EF823DBA86AABCCB1BD03E9B86CCEECoDp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3BFE3B54C6E75DB69942D55CF07AB92A3CF1C9C3D6FB957A0BF3734E0EF823DBA86AABCCB1BD03E9B86CCEECoDp7E" TargetMode="External"/><Relationship Id="rId12" Type="http://schemas.openxmlformats.org/officeDocument/2006/relationships/hyperlink" Target="consultantplus://offline/ref=343BFE3B54C6E75DB6995CD84A9C25BC2934AFC0C0DCF8C72057F524115EFE7689E834F29CFDF60FE8AE70CFEDC0F49090oBpB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BFE3B54C6E75DB6995CD84A9C25BC2934AFC0C0DCF8C72057F524115EFE7689E834F29CFDF60FE8AE70CFEDC0F49090oBpBE" TargetMode="External"/><Relationship Id="rId11" Type="http://schemas.openxmlformats.org/officeDocument/2006/relationships/hyperlink" Target="consultantplus://offline/ref=343BFE3B54C6E75DB69942D55CF07AB92A3CF1CFC6D3FB957A0BF3734E0EF823DBA86AABCCB1BD03E9B86CCEECoDp7E" TargetMode="External"/><Relationship Id="rId5" Type="http://schemas.openxmlformats.org/officeDocument/2006/relationships/hyperlink" Target="consultantplus://offline/ref=343BFE3B54C6E75DB69942D55CF07AB92A3CF1CFC6D3FB957A0BF3734E0EF823C9A832A3CEB1A856B8E23BC3ECD6E89191AC2B0DF9oAp8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3BFE3B54C6E75DB69942D55CF07AB92A3CF1C9C3D6FB957A0BF3734E0EF823DBA86AABCCB1BD03E9B86CCEECoDp7E" TargetMode="External"/><Relationship Id="rId4" Type="http://schemas.openxmlformats.org/officeDocument/2006/relationships/hyperlink" Target="consultantplus://offline/ref=343BFE3B54C6E75DB69942D55CF07AB92A3CF1C9C3D6FB957A0BF3734E0EF823DBA86AABCCB1BD03E9B86CCEECoDp7E" TargetMode="External"/><Relationship Id="rId9" Type="http://schemas.openxmlformats.org/officeDocument/2006/relationships/hyperlink" Target="consultantplus://offline/ref=343BFE3B54C6E75DB6995CD84A9C25BC2934AFC0C0DCF8C72057F524115EFE7689E834F29CFDF60FE8AE70CFEDC0F49090oBpBE" TargetMode="External"/><Relationship Id="rId14" Type="http://schemas.openxmlformats.org/officeDocument/2006/relationships/hyperlink" Target="consultantplus://offline/ref=343BFE3B54C6E75DB69942D55CF07AB92A3CF1CFC6D3FB957A0BF3734E0EF823DBA86AABCCB1BD03E9B86CCEECoDp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3</cp:revision>
  <dcterms:created xsi:type="dcterms:W3CDTF">2019-10-18T04:41:00Z</dcterms:created>
  <dcterms:modified xsi:type="dcterms:W3CDTF">2019-11-28T05:33:00Z</dcterms:modified>
</cp:coreProperties>
</file>